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A03" w:rsidRDefault="00324A03" w:rsidP="00AD6FFC">
      <w:pPr>
        <w:spacing w:line="600" w:lineRule="exact"/>
        <w:rPr>
          <w:rStyle w:val="NormalCharacter"/>
          <w:rFonts w:hAnsi="仿宋"/>
          <w:b/>
          <w:szCs w:val="32"/>
        </w:rPr>
      </w:pPr>
    </w:p>
    <w:p w:rsidR="00324A03" w:rsidRDefault="00324A03" w:rsidP="00AD6FFC">
      <w:pPr>
        <w:spacing w:line="600" w:lineRule="exact"/>
        <w:rPr>
          <w:rStyle w:val="NormalCharacter"/>
          <w:rFonts w:hAnsi="仿宋"/>
          <w:b/>
          <w:szCs w:val="32"/>
        </w:rPr>
      </w:pPr>
    </w:p>
    <w:p w:rsidR="00324A03" w:rsidRDefault="00324A03" w:rsidP="00AD6FFC">
      <w:pPr>
        <w:spacing w:line="600" w:lineRule="exact"/>
        <w:rPr>
          <w:rStyle w:val="NormalCharacter"/>
          <w:rFonts w:hAnsi="仿宋"/>
          <w:b/>
          <w:szCs w:val="32"/>
        </w:rPr>
      </w:pPr>
    </w:p>
    <w:p w:rsidR="00324A03" w:rsidRDefault="00324A03" w:rsidP="00AD6FFC">
      <w:pPr>
        <w:spacing w:line="600" w:lineRule="exact"/>
        <w:rPr>
          <w:rStyle w:val="NormalCharacter"/>
          <w:rFonts w:hAnsi="仿宋"/>
          <w:b/>
          <w:szCs w:val="32"/>
        </w:rPr>
      </w:pPr>
    </w:p>
    <w:p w:rsidR="00324A03" w:rsidRDefault="00324A03" w:rsidP="00AD6FFC">
      <w:pPr>
        <w:spacing w:line="600" w:lineRule="exact"/>
        <w:rPr>
          <w:rStyle w:val="NormalCharacter"/>
          <w:rFonts w:hAnsi="仿宋"/>
          <w:b/>
          <w:szCs w:val="32"/>
        </w:rPr>
      </w:pPr>
    </w:p>
    <w:p w:rsidR="00324A03" w:rsidRDefault="00324A03" w:rsidP="00AD6FFC">
      <w:pPr>
        <w:spacing w:line="600" w:lineRule="exact"/>
        <w:rPr>
          <w:rStyle w:val="NormalCharacter"/>
          <w:rFonts w:hAnsi="仿宋"/>
          <w:b/>
          <w:szCs w:val="32"/>
        </w:rPr>
      </w:pPr>
    </w:p>
    <w:p w:rsidR="00324A03" w:rsidRDefault="00324A03" w:rsidP="00AD6FFC">
      <w:pPr>
        <w:spacing w:line="600" w:lineRule="exact"/>
        <w:rPr>
          <w:rStyle w:val="NormalCharacter"/>
          <w:rFonts w:hAnsi="仿宋"/>
          <w:b/>
          <w:szCs w:val="32"/>
        </w:rPr>
      </w:pPr>
    </w:p>
    <w:p w:rsidR="00324A03" w:rsidRDefault="00633A86" w:rsidP="0015037B">
      <w:pPr>
        <w:spacing w:line="560" w:lineRule="exact"/>
        <w:jc w:val="center"/>
        <w:rPr>
          <w:rStyle w:val="NormalCharacter"/>
          <w:rFonts w:ascii="仿宋" w:eastAsia="仿宋" w:hAnsi="仿宋"/>
          <w:szCs w:val="32"/>
        </w:rPr>
      </w:pPr>
      <w:r w:rsidRPr="000E0ADF">
        <w:rPr>
          <w:rStyle w:val="NormalCharacter"/>
          <w:rFonts w:ascii="仿宋" w:eastAsia="仿宋" w:hAnsi="仿宋"/>
          <w:szCs w:val="32"/>
        </w:rPr>
        <w:t>九三川发〔20</w:t>
      </w:r>
      <w:r w:rsidR="00612A37" w:rsidRPr="000E0ADF">
        <w:rPr>
          <w:rStyle w:val="NormalCharacter"/>
          <w:rFonts w:ascii="仿宋" w:eastAsia="仿宋" w:hAnsi="仿宋"/>
          <w:szCs w:val="32"/>
        </w:rPr>
        <w:t>2</w:t>
      </w:r>
      <w:r w:rsidR="00EC6BF6">
        <w:rPr>
          <w:rStyle w:val="NormalCharacter"/>
          <w:rFonts w:ascii="仿宋" w:eastAsia="仿宋" w:hAnsi="仿宋"/>
          <w:szCs w:val="32"/>
        </w:rPr>
        <w:t>1</w:t>
      </w:r>
      <w:r w:rsidR="009F7B8A">
        <w:rPr>
          <w:rStyle w:val="NormalCharacter"/>
          <w:rFonts w:ascii="仿宋" w:eastAsia="仿宋" w:hAnsi="仿宋" w:hint="eastAsia"/>
          <w:szCs w:val="32"/>
        </w:rPr>
        <w:t>〕18</w:t>
      </w:r>
      <w:r w:rsidR="002B4CBB">
        <w:rPr>
          <w:rStyle w:val="NormalCharacter"/>
          <w:rFonts w:ascii="仿宋" w:eastAsia="仿宋" w:hAnsi="仿宋" w:hint="eastAsia"/>
          <w:szCs w:val="32"/>
        </w:rPr>
        <w:t>5</w:t>
      </w:r>
      <w:r w:rsidRPr="000E0ADF">
        <w:rPr>
          <w:rStyle w:val="NormalCharacter"/>
          <w:rFonts w:ascii="仿宋" w:eastAsia="仿宋" w:hAnsi="仿宋"/>
          <w:szCs w:val="32"/>
        </w:rPr>
        <w:t>号</w:t>
      </w:r>
    </w:p>
    <w:p w:rsidR="00324A03" w:rsidRPr="00B44DDE" w:rsidRDefault="00324A03" w:rsidP="00BB525E">
      <w:pPr>
        <w:pStyle w:val="ab"/>
        <w:spacing w:before="0" w:beforeAutospacing="0" w:after="0" w:afterAutospacing="0" w:line="700" w:lineRule="exact"/>
        <w:ind w:firstLineChars="200" w:firstLine="472"/>
      </w:pPr>
    </w:p>
    <w:p w:rsidR="00324A03" w:rsidRPr="00B44DDE" w:rsidRDefault="00324A03" w:rsidP="00BB525E">
      <w:pPr>
        <w:pStyle w:val="ab"/>
        <w:spacing w:before="0" w:beforeAutospacing="0" w:after="0" w:afterAutospacing="0" w:line="700" w:lineRule="exact"/>
        <w:ind w:firstLineChars="200" w:firstLine="472"/>
      </w:pPr>
    </w:p>
    <w:p w:rsidR="002B4CBB" w:rsidRPr="00BB525E" w:rsidRDefault="002B4CBB" w:rsidP="002B4CBB">
      <w:pPr>
        <w:spacing w:line="600" w:lineRule="exact"/>
        <w:jc w:val="center"/>
        <w:rPr>
          <w:rStyle w:val="NormalCharacter"/>
          <w:rFonts w:ascii="方正小标宋简体" w:eastAsia="方正小标宋简体" w:hAnsi="仿宋"/>
          <w:spacing w:val="0"/>
          <w:sz w:val="44"/>
          <w:szCs w:val="44"/>
        </w:rPr>
      </w:pPr>
      <w:r w:rsidRPr="00BB525E">
        <w:rPr>
          <w:rStyle w:val="NormalCharacter"/>
          <w:rFonts w:ascii="方正小标宋简体" w:eastAsia="方正小标宋简体" w:hAnsi="仿宋" w:hint="eastAsia"/>
          <w:spacing w:val="0"/>
          <w:sz w:val="44"/>
          <w:szCs w:val="44"/>
        </w:rPr>
        <w:t>关于召开九三学社四川省</w:t>
      </w:r>
    </w:p>
    <w:p w:rsidR="00324A03" w:rsidRPr="00BB525E" w:rsidRDefault="002B4CBB" w:rsidP="002B4CBB">
      <w:pPr>
        <w:spacing w:line="600" w:lineRule="exact"/>
        <w:jc w:val="center"/>
        <w:rPr>
          <w:rStyle w:val="NormalCharacter"/>
          <w:rFonts w:ascii="方正小标宋简体" w:eastAsia="方正小标宋简体" w:hAnsi="仿宋"/>
          <w:spacing w:val="0"/>
          <w:sz w:val="44"/>
          <w:szCs w:val="44"/>
        </w:rPr>
      </w:pPr>
      <w:r w:rsidRPr="00BB525E">
        <w:rPr>
          <w:rStyle w:val="NormalCharacter"/>
          <w:rFonts w:ascii="方正小标宋简体" w:eastAsia="方正小标宋简体" w:hAnsi="仿宋" w:hint="eastAsia"/>
          <w:spacing w:val="0"/>
          <w:sz w:val="44"/>
          <w:szCs w:val="44"/>
        </w:rPr>
        <w:t>第八届委员会第八次全体（扩大）会议的通知</w:t>
      </w:r>
    </w:p>
    <w:p w:rsidR="00324A03" w:rsidRPr="00BB525E" w:rsidRDefault="00D53534" w:rsidP="00D53534">
      <w:pPr>
        <w:tabs>
          <w:tab w:val="left" w:pos="7904"/>
        </w:tabs>
        <w:spacing w:line="600" w:lineRule="exact"/>
        <w:jc w:val="left"/>
        <w:rPr>
          <w:rStyle w:val="NormalCharacter"/>
          <w:rFonts w:ascii="方正小标宋简体" w:eastAsia="方正小标宋简体" w:hAnsi="仿宋"/>
          <w:spacing w:val="0"/>
          <w:sz w:val="44"/>
          <w:szCs w:val="44"/>
        </w:rPr>
      </w:pPr>
      <w:r w:rsidRPr="00BB525E">
        <w:rPr>
          <w:rStyle w:val="NormalCharacter"/>
          <w:rFonts w:ascii="方正小标宋简体" w:eastAsia="方正小标宋简体" w:hAnsi="仿宋"/>
          <w:spacing w:val="0"/>
          <w:sz w:val="44"/>
          <w:szCs w:val="44"/>
        </w:rPr>
        <w:tab/>
      </w:r>
    </w:p>
    <w:p w:rsidR="00BB525E" w:rsidRPr="00BB525E" w:rsidRDefault="00BB525E" w:rsidP="00BB525E">
      <w:pPr>
        <w:pStyle w:val="PlainText"/>
        <w:spacing w:line="580" w:lineRule="exact"/>
        <w:rPr>
          <w:rStyle w:val="NormalCharacter"/>
          <w:rFonts w:ascii="仿宋" w:eastAsia="仿宋" w:hAnsi="仿宋"/>
          <w:spacing w:val="0"/>
          <w:sz w:val="32"/>
          <w:szCs w:val="32"/>
        </w:rPr>
      </w:pPr>
      <w:r w:rsidRPr="00BB525E">
        <w:rPr>
          <w:rStyle w:val="NormalCharacter"/>
          <w:rFonts w:ascii="仿宋" w:eastAsia="仿宋" w:hAnsi="仿宋"/>
          <w:spacing w:val="0"/>
          <w:sz w:val="32"/>
          <w:szCs w:val="32"/>
        </w:rPr>
        <w:t>社各市（州）委，省直工委，社省委直属巴中委员会、广安市基层委员会，各位委员</w:t>
      </w:r>
      <w:r w:rsidRPr="00BB525E">
        <w:rPr>
          <w:rStyle w:val="NormalCharacter"/>
          <w:rFonts w:ascii="仿宋" w:eastAsia="仿宋" w:hAnsi="仿宋"/>
          <w:color w:val="000000"/>
          <w:spacing w:val="0"/>
          <w:kern w:val="0"/>
          <w:sz w:val="32"/>
          <w:szCs w:val="32"/>
        </w:rPr>
        <w:t>：</w:t>
      </w:r>
    </w:p>
    <w:p w:rsidR="00BB525E" w:rsidRPr="00BB525E" w:rsidRDefault="00BB525E" w:rsidP="00BB525E">
      <w:pPr>
        <w:spacing w:line="580" w:lineRule="exact"/>
        <w:ind w:firstLineChars="200" w:firstLine="632"/>
        <w:rPr>
          <w:rStyle w:val="NormalCharacter"/>
          <w:rFonts w:ascii="仿宋" w:eastAsia="仿宋" w:hAnsi="仿宋"/>
          <w:spacing w:val="0"/>
          <w:szCs w:val="32"/>
        </w:rPr>
      </w:pPr>
      <w:r w:rsidRPr="00BB525E">
        <w:rPr>
          <w:rStyle w:val="NormalCharacter"/>
          <w:rFonts w:ascii="仿宋" w:eastAsia="仿宋" w:hAnsi="仿宋"/>
          <w:spacing w:val="0"/>
          <w:szCs w:val="32"/>
        </w:rPr>
        <w:t>社省委定于2021年12月6日（星期一）在成都召开九三学社四川省第八届委员会第八次全体（扩大）会议，现将有关事项通知如下。</w:t>
      </w:r>
    </w:p>
    <w:p w:rsidR="00BB525E" w:rsidRPr="00BB525E" w:rsidRDefault="00BB525E" w:rsidP="00BB525E">
      <w:pPr>
        <w:spacing w:line="580" w:lineRule="exact"/>
        <w:ind w:firstLineChars="200" w:firstLine="632"/>
        <w:rPr>
          <w:rStyle w:val="NormalCharacter"/>
          <w:rFonts w:ascii="黑体" w:eastAsia="黑体" w:hAnsi="黑体"/>
          <w:spacing w:val="0"/>
          <w:szCs w:val="32"/>
        </w:rPr>
      </w:pPr>
      <w:r w:rsidRPr="00BB525E">
        <w:rPr>
          <w:rStyle w:val="NormalCharacter"/>
          <w:rFonts w:ascii="黑体" w:eastAsia="黑体" w:hAnsi="黑体" w:hint="eastAsia"/>
          <w:spacing w:val="0"/>
          <w:szCs w:val="32"/>
        </w:rPr>
        <w:t>一、</w:t>
      </w:r>
      <w:r w:rsidRPr="00BB525E">
        <w:rPr>
          <w:rStyle w:val="NormalCharacter"/>
          <w:rFonts w:ascii="黑体" w:eastAsia="黑体" w:hAnsi="黑体"/>
          <w:spacing w:val="0"/>
          <w:szCs w:val="32"/>
        </w:rPr>
        <w:t>会议主要内容</w:t>
      </w:r>
    </w:p>
    <w:p w:rsidR="00BB525E" w:rsidRPr="00BB525E" w:rsidRDefault="0033784F" w:rsidP="00BB525E">
      <w:pPr>
        <w:spacing w:line="580" w:lineRule="exact"/>
        <w:ind w:firstLineChars="200" w:firstLine="632"/>
        <w:rPr>
          <w:rStyle w:val="NormalCharacter"/>
          <w:rFonts w:ascii="仿宋" w:eastAsia="仿宋" w:hAnsi="仿宋"/>
          <w:spacing w:val="0"/>
          <w:szCs w:val="32"/>
        </w:rPr>
      </w:pPr>
      <w:r>
        <w:rPr>
          <w:rStyle w:val="NormalCharacter"/>
          <w:rFonts w:ascii="仿宋" w:eastAsia="仿宋" w:hAnsi="仿宋"/>
          <w:spacing w:val="0"/>
          <w:szCs w:val="32"/>
        </w:rPr>
        <w:t>1</w:t>
      </w:r>
      <w:r>
        <w:rPr>
          <w:rStyle w:val="NormalCharacter"/>
          <w:rFonts w:ascii="仿宋" w:eastAsia="仿宋" w:hAnsi="仿宋" w:hint="eastAsia"/>
          <w:spacing w:val="0"/>
          <w:szCs w:val="32"/>
        </w:rPr>
        <w:t>．</w:t>
      </w:r>
      <w:r w:rsidR="00BB525E" w:rsidRPr="00BB525E">
        <w:rPr>
          <w:rStyle w:val="NormalCharacter"/>
          <w:rFonts w:ascii="仿宋" w:eastAsia="仿宋" w:hAnsi="仿宋"/>
          <w:spacing w:val="0"/>
          <w:szCs w:val="32"/>
        </w:rPr>
        <w:t>学习贯彻中共十九届六中全会、中共四川省委相关会议精神；</w:t>
      </w:r>
    </w:p>
    <w:p w:rsidR="00BB525E" w:rsidRPr="00BB525E" w:rsidRDefault="00BB525E" w:rsidP="00BB525E">
      <w:pPr>
        <w:spacing w:line="580" w:lineRule="exact"/>
        <w:ind w:firstLineChars="200" w:firstLine="632"/>
        <w:rPr>
          <w:rStyle w:val="NormalCharacter"/>
          <w:rFonts w:ascii="仿宋" w:eastAsia="仿宋" w:hAnsi="仿宋"/>
          <w:spacing w:val="0"/>
          <w:szCs w:val="32"/>
        </w:rPr>
      </w:pPr>
      <w:r w:rsidRPr="00BB525E">
        <w:rPr>
          <w:rStyle w:val="NormalCharacter"/>
          <w:rFonts w:ascii="仿宋" w:eastAsia="仿宋" w:hAnsi="仿宋"/>
          <w:spacing w:val="0"/>
          <w:szCs w:val="32"/>
        </w:rPr>
        <w:lastRenderedPageBreak/>
        <w:t>2</w:t>
      </w:r>
      <w:r w:rsidR="0033784F">
        <w:rPr>
          <w:rStyle w:val="NormalCharacter"/>
          <w:rFonts w:ascii="仿宋" w:eastAsia="仿宋" w:hAnsi="仿宋" w:hint="eastAsia"/>
          <w:spacing w:val="0"/>
          <w:szCs w:val="32"/>
        </w:rPr>
        <w:t>．</w:t>
      </w:r>
      <w:r w:rsidRPr="00BB525E">
        <w:rPr>
          <w:rStyle w:val="NormalCharacter"/>
          <w:rFonts w:ascii="仿宋" w:eastAsia="仿宋" w:hAnsi="仿宋"/>
          <w:spacing w:val="0"/>
          <w:szCs w:val="32"/>
        </w:rPr>
        <w:t>听取并审议九三学社四川省第八届委员会常务委员会2021年工作报告，审议九三学社四川省第八届委员会监督委员会2021年工作报告；</w:t>
      </w:r>
    </w:p>
    <w:p w:rsidR="00BB525E" w:rsidRPr="00BB525E" w:rsidRDefault="00BB525E" w:rsidP="00BB525E">
      <w:pPr>
        <w:spacing w:line="580" w:lineRule="exact"/>
        <w:ind w:firstLineChars="200" w:firstLine="632"/>
        <w:rPr>
          <w:rStyle w:val="NormalCharacter"/>
          <w:rFonts w:ascii="仿宋" w:eastAsia="仿宋" w:hAnsi="仿宋"/>
          <w:spacing w:val="0"/>
          <w:szCs w:val="32"/>
        </w:rPr>
      </w:pPr>
      <w:r w:rsidRPr="00BB525E">
        <w:rPr>
          <w:rStyle w:val="NormalCharacter"/>
          <w:rFonts w:ascii="仿宋" w:eastAsia="仿宋" w:hAnsi="仿宋"/>
          <w:spacing w:val="0"/>
          <w:szCs w:val="32"/>
        </w:rPr>
        <w:t>3</w:t>
      </w:r>
      <w:r w:rsidR="0033784F">
        <w:rPr>
          <w:rStyle w:val="NormalCharacter"/>
          <w:rFonts w:ascii="仿宋" w:eastAsia="仿宋" w:hAnsi="仿宋" w:hint="eastAsia"/>
          <w:spacing w:val="0"/>
          <w:szCs w:val="32"/>
        </w:rPr>
        <w:t>．</w:t>
      </w:r>
      <w:r w:rsidRPr="00BB525E">
        <w:rPr>
          <w:rStyle w:val="NormalCharacter"/>
          <w:rFonts w:ascii="仿宋" w:eastAsia="仿宋" w:hAnsi="仿宋"/>
          <w:spacing w:val="0"/>
          <w:szCs w:val="32"/>
        </w:rPr>
        <w:t>表彰。</w:t>
      </w:r>
    </w:p>
    <w:p w:rsidR="00BB525E" w:rsidRPr="00BB525E" w:rsidRDefault="00BB525E" w:rsidP="00BB525E">
      <w:pPr>
        <w:spacing w:line="580" w:lineRule="exact"/>
        <w:ind w:firstLineChars="200" w:firstLine="632"/>
        <w:rPr>
          <w:rStyle w:val="NormalCharacter"/>
          <w:rFonts w:ascii="黑体" w:eastAsia="黑体" w:hAnsi="黑体"/>
          <w:spacing w:val="0"/>
          <w:szCs w:val="32"/>
        </w:rPr>
      </w:pPr>
      <w:r w:rsidRPr="00BB525E">
        <w:rPr>
          <w:rStyle w:val="NormalCharacter"/>
          <w:rFonts w:ascii="黑体" w:eastAsia="黑体" w:hAnsi="黑体"/>
          <w:spacing w:val="0"/>
          <w:szCs w:val="32"/>
        </w:rPr>
        <w:t>二、会议时间</w:t>
      </w:r>
    </w:p>
    <w:p w:rsidR="00BB525E" w:rsidRPr="00BB525E" w:rsidRDefault="00BB525E" w:rsidP="00BB525E">
      <w:pPr>
        <w:spacing w:line="580" w:lineRule="exact"/>
        <w:ind w:firstLineChars="200" w:firstLine="632"/>
        <w:rPr>
          <w:rStyle w:val="NormalCharacter"/>
          <w:rFonts w:ascii="方正小标宋简体" w:eastAsia="方正小标宋简体"/>
          <w:color w:val="000000"/>
          <w:spacing w:val="0"/>
          <w:szCs w:val="32"/>
        </w:rPr>
      </w:pPr>
      <w:r w:rsidRPr="00BB525E">
        <w:rPr>
          <w:rStyle w:val="NormalCharacter"/>
          <w:rFonts w:ascii="楷体" w:eastAsia="楷体" w:hAnsi="楷体"/>
          <w:spacing w:val="0"/>
          <w:szCs w:val="32"/>
        </w:rPr>
        <w:t>（一）12月6日（星期一）</w:t>
      </w:r>
      <w:r w:rsidRPr="00BB525E">
        <w:rPr>
          <w:rStyle w:val="NormalCharacter"/>
          <w:rFonts w:ascii="楷体" w:eastAsia="楷体" w:hAnsi="楷体"/>
          <w:color w:val="000000"/>
          <w:spacing w:val="0"/>
          <w:szCs w:val="32"/>
        </w:rPr>
        <w:t>11:00—18:00报到</w:t>
      </w:r>
    </w:p>
    <w:p w:rsidR="00BB525E" w:rsidRPr="00BB525E" w:rsidRDefault="00BB525E" w:rsidP="00BB525E">
      <w:pPr>
        <w:spacing w:line="580" w:lineRule="exact"/>
        <w:ind w:firstLineChars="200" w:firstLine="632"/>
        <w:rPr>
          <w:rStyle w:val="NormalCharacter"/>
          <w:rFonts w:ascii="仿宋" w:eastAsia="仿宋" w:hAnsi="仿宋"/>
          <w:color w:val="000000"/>
          <w:spacing w:val="0"/>
          <w:szCs w:val="32"/>
        </w:rPr>
      </w:pPr>
      <w:r w:rsidRPr="00BB525E">
        <w:rPr>
          <w:rStyle w:val="NormalCharacter"/>
          <w:rFonts w:ascii="仿宋" w:eastAsia="仿宋" w:hAnsi="仿宋"/>
          <w:color w:val="000000"/>
          <w:spacing w:val="0"/>
          <w:szCs w:val="32"/>
        </w:rPr>
        <w:t>1</w:t>
      </w:r>
      <w:r w:rsidRPr="00BB525E">
        <w:rPr>
          <w:rStyle w:val="NormalCharacter"/>
          <w:rFonts w:ascii="仿宋" w:eastAsia="仿宋" w:hAnsi="仿宋" w:hint="eastAsia"/>
          <w:color w:val="000000"/>
          <w:spacing w:val="0"/>
          <w:szCs w:val="32"/>
        </w:rPr>
        <w:t>．</w:t>
      </w:r>
      <w:r w:rsidRPr="00BB525E">
        <w:rPr>
          <w:rStyle w:val="NormalCharacter"/>
          <w:rFonts w:ascii="仿宋" w:eastAsia="仿宋" w:hAnsi="仿宋"/>
          <w:color w:val="000000"/>
          <w:spacing w:val="0"/>
          <w:szCs w:val="32"/>
        </w:rPr>
        <w:t>社省委主委、副主委、秘书长请于12月6日14:00之前报到（</w:t>
      </w:r>
      <w:r w:rsidR="009604AD">
        <w:rPr>
          <w:rStyle w:val="NormalCharacter"/>
          <w:rFonts w:ascii="仿宋" w:eastAsia="仿宋" w:hAnsi="仿宋"/>
          <w:color w:val="000000"/>
          <w:spacing w:val="0"/>
          <w:szCs w:val="32"/>
        </w:rPr>
        <w:t>14:00</w:t>
      </w:r>
      <w:r w:rsidR="009604AD">
        <w:rPr>
          <w:rStyle w:val="NormalCharacter"/>
          <w:rFonts w:ascii="仿宋" w:eastAsia="仿宋" w:hAnsi="仿宋" w:hint="eastAsia"/>
          <w:color w:val="000000"/>
          <w:spacing w:val="0"/>
          <w:szCs w:val="32"/>
        </w:rPr>
        <w:t>—</w:t>
      </w:r>
      <w:r w:rsidRPr="00BB525E">
        <w:rPr>
          <w:rStyle w:val="NormalCharacter"/>
          <w:rFonts w:ascii="仿宋" w:eastAsia="仿宋" w:hAnsi="仿宋"/>
          <w:color w:val="000000"/>
          <w:spacing w:val="0"/>
          <w:szCs w:val="32"/>
        </w:rPr>
        <w:t>15:00召开九三学社四川省第八届委员会第三十五次主委会议， 16：00</w:t>
      </w:r>
      <w:r w:rsidR="009604AD">
        <w:rPr>
          <w:rStyle w:val="NormalCharacter"/>
          <w:rFonts w:ascii="仿宋" w:eastAsia="仿宋" w:hAnsi="仿宋" w:hint="eastAsia"/>
          <w:color w:val="000000"/>
          <w:spacing w:val="0"/>
          <w:szCs w:val="32"/>
        </w:rPr>
        <w:t>—</w:t>
      </w:r>
      <w:r w:rsidRPr="00BB525E">
        <w:rPr>
          <w:rStyle w:val="NormalCharacter"/>
          <w:rFonts w:ascii="仿宋" w:eastAsia="仿宋" w:hAnsi="仿宋"/>
          <w:color w:val="000000"/>
          <w:spacing w:val="0"/>
          <w:szCs w:val="32"/>
        </w:rPr>
        <w:t>16：30召开九三学社四川省第八届委员会第三十六次主委会议）；</w:t>
      </w:r>
    </w:p>
    <w:p w:rsidR="00BB525E" w:rsidRPr="00BB525E" w:rsidRDefault="00BB525E" w:rsidP="00BB525E">
      <w:pPr>
        <w:spacing w:line="580" w:lineRule="exact"/>
        <w:ind w:firstLineChars="200" w:firstLine="632"/>
        <w:rPr>
          <w:rStyle w:val="NormalCharacter"/>
          <w:rFonts w:ascii="仿宋" w:eastAsia="仿宋" w:hAnsi="仿宋"/>
          <w:color w:val="000000"/>
          <w:spacing w:val="0"/>
          <w:szCs w:val="32"/>
        </w:rPr>
      </w:pPr>
      <w:r w:rsidRPr="00BB525E">
        <w:rPr>
          <w:rStyle w:val="NormalCharacter"/>
          <w:rFonts w:ascii="仿宋" w:eastAsia="仿宋" w:hAnsi="仿宋"/>
          <w:color w:val="000000"/>
          <w:spacing w:val="0"/>
          <w:szCs w:val="32"/>
        </w:rPr>
        <w:t>2</w:t>
      </w:r>
      <w:r w:rsidRPr="00BB525E">
        <w:rPr>
          <w:rStyle w:val="NormalCharacter"/>
          <w:rFonts w:ascii="仿宋" w:eastAsia="仿宋" w:hAnsi="仿宋" w:hint="eastAsia"/>
          <w:color w:val="000000"/>
          <w:spacing w:val="0"/>
          <w:szCs w:val="32"/>
        </w:rPr>
        <w:t>．</w:t>
      </w:r>
      <w:r w:rsidRPr="00BB525E">
        <w:rPr>
          <w:rStyle w:val="NormalCharacter"/>
          <w:rFonts w:ascii="仿宋" w:eastAsia="仿宋" w:hAnsi="仿宋"/>
          <w:color w:val="000000"/>
          <w:spacing w:val="0"/>
          <w:szCs w:val="32"/>
        </w:rPr>
        <w:t>社省委常委，未担任社省委常委的市级组织主委、</w:t>
      </w:r>
      <w:r w:rsidRPr="00BB525E">
        <w:rPr>
          <w:rStyle w:val="NormalCharacter"/>
          <w:rFonts w:ascii="仿宋" w:eastAsia="仿宋" w:hAnsi="仿宋"/>
          <w:spacing w:val="0"/>
          <w:szCs w:val="32"/>
        </w:rPr>
        <w:t>副厅级以上</w:t>
      </w:r>
      <w:r w:rsidRPr="00BB525E">
        <w:rPr>
          <w:rStyle w:val="NormalCharacter"/>
          <w:rFonts w:ascii="仿宋" w:eastAsia="仿宋" w:hAnsi="仿宋"/>
          <w:color w:val="000000"/>
          <w:spacing w:val="0"/>
          <w:szCs w:val="32"/>
        </w:rPr>
        <w:t>省直属基层委员会主委请于 12月6日16:30之前报到（</w:t>
      </w:r>
      <w:r w:rsidR="009604AD">
        <w:rPr>
          <w:rStyle w:val="NormalCharacter"/>
          <w:rFonts w:ascii="仿宋" w:eastAsia="仿宋" w:hAnsi="仿宋"/>
          <w:color w:val="000000"/>
          <w:spacing w:val="0"/>
          <w:szCs w:val="32"/>
        </w:rPr>
        <w:t>16:30</w:t>
      </w:r>
      <w:r w:rsidR="009604AD">
        <w:rPr>
          <w:rStyle w:val="NormalCharacter"/>
          <w:rFonts w:ascii="仿宋" w:eastAsia="仿宋" w:hAnsi="仿宋" w:hint="eastAsia"/>
          <w:color w:val="000000"/>
          <w:spacing w:val="0"/>
          <w:szCs w:val="32"/>
        </w:rPr>
        <w:t>—</w:t>
      </w:r>
      <w:r w:rsidRPr="00BB525E">
        <w:rPr>
          <w:rStyle w:val="NormalCharacter"/>
          <w:rFonts w:ascii="仿宋" w:eastAsia="仿宋" w:hAnsi="仿宋"/>
          <w:color w:val="000000"/>
          <w:spacing w:val="0"/>
          <w:szCs w:val="32"/>
        </w:rPr>
        <w:t>18:00召开九三学社四川省第八届委员会常务委员会第十二次（扩大）会议）；</w:t>
      </w:r>
      <w:r w:rsidRPr="00BB525E">
        <w:rPr>
          <w:rStyle w:val="NormalCharacter"/>
          <w:rFonts w:ascii="仿宋" w:eastAsia="仿宋" w:hAnsi="仿宋"/>
          <w:spacing w:val="0"/>
          <w:szCs w:val="32"/>
        </w:rPr>
        <w:t xml:space="preserve"> </w:t>
      </w:r>
    </w:p>
    <w:p w:rsidR="00BB525E" w:rsidRPr="00BB525E" w:rsidRDefault="00BB525E" w:rsidP="00BB525E">
      <w:pPr>
        <w:spacing w:line="580" w:lineRule="exact"/>
        <w:ind w:firstLineChars="200" w:firstLine="632"/>
        <w:rPr>
          <w:rStyle w:val="NormalCharacter"/>
          <w:rFonts w:ascii="仿宋" w:eastAsia="仿宋" w:hAnsi="仿宋"/>
          <w:spacing w:val="-10"/>
          <w:szCs w:val="32"/>
        </w:rPr>
      </w:pPr>
      <w:r w:rsidRPr="00BB525E">
        <w:rPr>
          <w:rStyle w:val="NormalCharacter"/>
          <w:rFonts w:ascii="仿宋" w:eastAsia="仿宋" w:hAnsi="仿宋"/>
          <w:spacing w:val="0"/>
          <w:szCs w:val="32"/>
        </w:rPr>
        <w:t xml:space="preserve">3. </w:t>
      </w:r>
      <w:r w:rsidRPr="00BB525E">
        <w:rPr>
          <w:rStyle w:val="NormalCharacter"/>
          <w:rFonts w:ascii="仿宋" w:eastAsia="仿宋" w:hAnsi="仿宋"/>
          <w:spacing w:val="-10"/>
          <w:szCs w:val="32"/>
        </w:rPr>
        <w:t>社省委委员</w:t>
      </w:r>
      <w:r w:rsidRPr="00BB525E">
        <w:rPr>
          <w:rStyle w:val="NormalCharacter"/>
          <w:rFonts w:ascii="仿宋" w:eastAsia="仿宋" w:hAnsi="仿宋" w:hint="eastAsia"/>
          <w:spacing w:val="-10"/>
          <w:szCs w:val="32"/>
        </w:rPr>
        <w:t>和</w:t>
      </w:r>
      <w:bookmarkStart w:id="0" w:name="_GoBack"/>
      <w:bookmarkEnd w:id="0"/>
      <w:r w:rsidRPr="00BB525E">
        <w:rPr>
          <w:rFonts w:ascii="仿宋" w:eastAsia="仿宋" w:hAnsi="仿宋" w:hint="eastAsia"/>
          <w:spacing w:val="-10"/>
          <w:szCs w:val="32"/>
        </w:rPr>
        <w:t>其他扩大人员</w:t>
      </w:r>
      <w:r w:rsidRPr="00BB525E">
        <w:rPr>
          <w:rStyle w:val="NormalCharacter"/>
          <w:rFonts w:ascii="仿宋" w:eastAsia="仿宋" w:hAnsi="仿宋"/>
          <w:spacing w:val="-10"/>
          <w:szCs w:val="32"/>
        </w:rPr>
        <w:t>请于12月6日18:00前报到。</w:t>
      </w:r>
    </w:p>
    <w:p w:rsidR="00BB525E" w:rsidRPr="00BB525E" w:rsidRDefault="00BB525E" w:rsidP="00BB525E">
      <w:pPr>
        <w:spacing w:line="580" w:lineRule="exact"/>
        <w:ind w:firstLineChars="200" w:firstLine="632"/>
        <w:rPr>
          <w:rStyle w:val="NormalCharacter"/>
          <w:rFonts w:ascii="楷体" w:eastAsia="楷体" w:hAnsi="楷体"/>
          <w:spacing w:val="0"/>
        </w:rPr>
      </w:pPr>
      <w:r w:rsidRPr="00BB525E">
        <w:rPr>
          <w:rStyle w:val="NormalCharacter"/>
          <w:rFonts w:ascii="楷体" w:eastAsia="楷体" w:hAnsi="楷体" w:hint="eastAsia"/>
          <w:spacing w:val="0"/>
          <w:szCs w:val="32"/>
        </w:rPr>
        <w:t>（二）</w:t>
      </w:r>
      <w:r w:rsidRPr="00BB525E">
        <w:rPr>
          <w:rStyle w:val="NormalCharacter"/>
          <w:rFonts w:ascii="楷体" w:eastAsia="楷体" w:hAnsi="楷体"/>
          <w:spacing w:val="0"/>
        </w:rPr>
        <w:t>12月7日（星期二）9：</w:t>
      </w:r>
      <w:r w:rsidR="009604AD">
        <w:rPr>
          <w:rStyle w:val="NormalCharacter"/>
          <w:rFonts w:ascii="楷体" w:eastAsia="楷体" w:hAnsi="楷体"/>
          <w:spacing w:val="0"/>
        </w:rPr>
        <w:t>00</w:t>
      </w:r>
      <w:r w:rsidR="009604AD">
        <w:rPr>
          <w:rStyle w:val="NormalCharacter"/>
          <w:rFonts w:ascii="楷体" w:eastAsia="楷体" w:hAnsi="楷体" w:hint="eastAsia"/>
          <w:spacing w:val="0"/>
        </w:rPr>
        <w:t>—</w:t>
      </w:r>
      <w:r w:rsidRPr="00BB525E">
        <w:rPr>
          <w:rStyle w:val="NormalCharacter"/>
          <w:rFonts w:ascii="楷体" w:eastAsia="楷体" w:hAnsi="楷体"/>
          <w:spacing w:val="0"/>
        </w:rPr>
        <w:t>18：00召开九三学社四川省第八届委员会第八次全体（扩大）会议</w:t>
      </w:r>
    </w:p>
    <w:p w:rsidR="00BB525E" w:rsidRPr="00BB525E" w:rsidRDefault="00BB525E" w:rsidP="00BB525E">
      <w:pPr>
        <w:spacing w:line="580" w:lineRule="exact"/>
        <w:ind w:firstLineChars="200" w:firstLine="632"/>
        <w:rPr>
          <w:rStyle w:val="NormalCharacter"/>
          <w:rFonts w:ascii="楷体" w:eastAsia="楷体" w:hAnsi="楷体"/>
          <w:spacing w:val="0"/>
          <w:szCs w:val="32"/>
        </w:rPr>
      </w:pPr>
      <w:r w:rsidRPr="00BB525E">
        <w:rPr>
          <w:rStyle w:val="NormalCharacter"/>
          <w:rFonts w:ascii="楷体" w:eastAsia="楷体" w:hAnsi="楷体"/>
          <w:spacing w:val="0"/>
          <w:szCs w:val="32"/>
        </w:rPr>
        <w:t>（三）12月8日（星期三）上午离会</w:t>
      </w:r>
    </w:p>
    <w:p w:rsidR="00BB525E" w:rsidRPr="00BB525E" w:rsidRDefault="00BB525E" w:rsidP="00BB525E">
      <w:pPr>
        <w:spacing w:line="580" w:lineRule="exact"/>
        <w:ind w:firstLineChars="200" w:firstLine="632"/>
        <w:rPr>
          <w:rStyle w:val="NormalCharacter"/>
          <w:rFonts w:ascii="黑体" w:eastAsia="黑体" w:hAnsi="黑体"/>
          <w:spacing w:val="0"/>
          <w:szCs w:val="32"/>
        </w:rPr>
      </w:pPr>
      <w:r w:rsidRPr="00BB525E">
        <w:rPr>
          <w:rStyle w:val="NormalCharacter"/>
          <w:rFonts w:ascii="黑体" w:eastAsia="黑体" w:hAnsi="黑体"/>
          <w:spacing w:val="0"/>
          <w:szCs w:val="32"/>
        </w:rPr>
        <w:t>三、会议地点</w:t>
      </w:r>
    </w:p>
    <w:p w:rsidR="00BB525E" w:rsidRPr="00BB525E" w:rsidRDefault="00BB525E" w:rsidP="00BB525E">
      <w:pPr>
        <w:spacing w:line="580" w:lineRule="exact"/>
        <w:ind w:firstLineChars="200" w:firstLine="632"/>
        <w:rPr>
          <w:rStyle w:val="NormalCharacter"/>
          <w:rFonts w:ascii="方正小标宋简体" w:eastAsia="方正小标宋简体"/>
          <w:spacing w:val="0"/>
          <w:szCs w:val="32"/>
        </w:rPr>
      </w:pPr>
      <w:r w:rsidRPr="00BB525E">
        <w:rPr>
          <w:rStyle w:val="UserStyle15"/>
          <w:rFonts w:ascii="仿宋" w:eastAsia="仿宋" w:hAnsi="仿宋"/>
          <w:color w:val="000000"/>
          <w:spacing w:val="0"/>
          <w:kern w:val="0"/>
          <w:szCs w:val="32"/>
        </w:rPr>
        <w:t>新华宾馆（</w:t>
      </w:r>
      <w:r w:rsidRPr="00BB525E">
        <w:rPr>
          <w:rStyle w:val="UserStyle15"/>
          <w:rFonts w:ascii="仿宋" w:eastAsia="仿宋" w:hAnsi="仿宋"/>
          <w:color w:val="000000"/>
          <w:spacing w:val="0"/>
          <w:szCs w:val="32"/>
        </w:rPr>
        <w:t>成都市青羊区江汉路29号</w:t>
      </w:r>
      <w:r w:rsidRPr="00BB525E">
        <w:rPr>
          <w:rStyle w:val="UserStyle15"/>
          <w:rFonts w:ascii="仿宋" w:eastAsia="仿宋" w:hAnsi="仿宋"/>
          <w:color w:val="000000"/>
          <w:spacing w:val="0"/>
          <w:kern w:val="0"/>
          <w:szCs w:val="32"/>
        </w:rPr>
        <w:t>）</w:t>
      </w:r>
    </w:p>
    <w:p w:rsidR="00BB525E" w:rsidRPr="00BB525E" w:rsidRDefault="00BB525E" w:rsidP="00BB525E">
      <w:pPr>
        <w:spacing w:line="580" w:lineRule="exact"/>
        <w:ind w:firstLineChars="200" w:firstLine="632"/>
        <w:rPr>
          <w:rStyle w:val="NormalCharacter"/>
          <w:rFonts w:ascii="黑体" w:eastAsia="黑体" w:hAnsi="黑体"/>
          <w:spacing w:val="0"/>
          <w:szCs w:val="32"/>
        </w:rPr>
      </w:pPr>
      <w:r w:rsidRPr="00BB525E">
        <w:rPr>
          <w:rStyle w:val="NormalCharacter"/>
          <w:rFonts w:ascii="黑体" w:eastAsia="黑体" w:hAnsi="黑体"/>
          <w:spacing w:val="0"/>
          <w:szCs w:val="32"/>
        </w:rPr>
        <w:t>四、参会人员</w:t>
      </w:r>
    </w:p>
    <w:p w:rsidR="00BB525E" w:rsidRPr="00BB525E" w:rsidRDefault="00BB525E" w:rsidP="00BB525E">
      <w:pPr>
        <w:spacing w:line="580" w:lineRule="exact"/>
        <w:ind w:firstLineChars="200" w:firstLine="632"/>
        <w:rPr>
          <w:rStyle w:val="NormalCharacter"/>
          <w:rFonts w:ascii="楷体" w:eastAsia="楷体" w:hAnsi="楷体"/>
          <w:spacing w:val="0"/>
          <w:sz w:val="36"/>
          <w:szCs w:val="32"/>
        </w:rPr>
      </w:pPr>
      <w:r w:rsidRPr="00BB525E">
        <w:rPr>
          <w:rStyle w:val="NormalCharacter"/>
          <w:rFonts w:ascii="楷体" w:eastAsia="楷体" w:hAnsi="楷体"/>
          <w:spacing w:val="0"/>
          <w:szCs w:val="30"/>
        </w:rPr>
        <w:t>（一）出席人员</w:t>
      </w:r>
    </w:p>
    <w:p w:rsidR="00BB525E" w:rsidRPr="00BB525E" w:rsidRDefault="00BB525E" w:rsidP="00BB525E">
      <w:pPr>
        <w:spacing w:line="580" w:lineRule="exact"/>
        <w:ind w:firstLineChars="200" w:firstLine="632"/>
        <w:rPr>
          <w:rStyle w:val="NormalCharacter"/>
          <w:rFonts w:ascii="仿宋" w:eastAsia="仿宋" w:hAnsi="仿宋"/>
          <w:spacing w:val="0"/>
          <w:szCs w:val="30"/>
        </w:rPr>
      </w:pPr>
      <w:r w:rsidRPr="00BB525E">
        <w:rPr>
          <w:rStyle w:val="NormalCharacter"/>
          <w:rFonts w:ascii="仿宋" w:eastAsia="仿宋" w:hAnsi="仿宋"/>
          <w:spacing w:val="0"/>
          <w:szCs w:val="30"/>
        </w:rPr>
        <w:lastRenderedPageBreak/>
        <w:t>社省委委员。</w:t>
      </w:r>
    </w:p>
    <w:p w:rsidR="00BB525E" w:rsidRPr="00BB525E" w:rsidRDefault="00BB525E" w:rsidP="00BB525E">
      <w:pPr>
        <w:spacing w:line="580" w:lineRule="exact"/>
        <w:ind w:firstLineChars="200" w:firstLine="632"/>
        <w:rPr>
          <w:rStyle w:val="NormalCharacter"/>
          <w:rFonts w:ascii="楷体" w:eastAsia="楷体" w:hAnsi="楷体"/>
          <w:spacing w:val="0"/>
          <w:szCs w:val="30"/>
        </w:rPr>
      </w:pPr>
      <w:r w:rsidRPr="00BB525E">
        <w:rPr>
          <w:rStyle w:val="NormalCharacter"/>
          <w:rFonts w:ascii="楷体" w:eastAsia="楷体" w:hAnsi="楷体"/>
          <w:spacing w:val="0"/>
          <w:szCs w:val="30"/>
        </w:rPr>
        <w:t>（二）扩大人员</w:t>
      </w:r>
    </w:p>
    <w:p w:rsidR="00BB525E" w:rsidRPr="00BB525E" w:rsidRDefault="00BB525E" w:rsidP="00BB525E">
      <w:pPr>
        <w:spacing w:line="580" w:lineRule="exact"/>
        <w:ind w:firstLineChars="200" w:firstLine="608"/>
        <w:rPr>
          <w:rStyle w:val="NormalCharacter"/>
          <w:rFonts w:ascii="仿宋" w:eastAsia="仿宋" w:hAnsi="仿宋"/>
          <w:szCs w:val="30"/>
        </w:rPr>
      </w:pPr>
      <w:r w:rsidRPr="00BB525E">
        <w:rPr>
          <w:rStyle w:val="NormalCharacter"/>
          <w:rFonts w:ascii="仿宋" w:eastAsia="仿宋" w:hAnsi="仿宋"/>
          <w:szCs w:val="30"/>
        </w:rPr>
        <w:t>未担任社省委委员的市级组织主委、省直属基层组织主委。</w:t>
      </w:r>
    </w:p>
    <w:p w:rsidR="00BB525E" w:rsidRPr="00BB525E" w:rsidRDefault="00BB525E" w:rsidP="00BB525E">
      <w:pPr>
        <w:spacing w:line="580" w:lineRule="exact"/>
        <w:ind w:firstLineChars="200" w:firstLine="632"/>
        <w:rPr>
          <w:rStyle w:val="NormalCharacter"/>
          <w:rFonts w:ascii="黑体" w:eastAsia="黑体" w:hAnsi="黑体"/>
          <w:spacing w:val="0"/>
          <w:szCs w:val="32"/>
        </w:rPr>
      </w:pPr>
      <w:r w:rsidRPr="00BB525E">
        <w:rPr>
          <w:rStyle w:val="NormalCharacter"/>
          <w:rFonts w:ascii="黑体" w:eastAsia="黑体" w:hAnsi="黑体"/>
          <w:spacing w:val="0"/>
          <w:szCs w:val="32"/>
        </w:rPr>
        <w:t>五、有关要求</w:t>
      </w:r>
    </w:p>
    <w:p w:rsidR="00BB525E" w:rsidRPr="00BB525E" w:rsidRDefault="00BB525E" w:rsidP="00BB525E">
      <w:pPr>
        <w:spacing w:line="580" w:lineRule="exact"/>
        <w:ind w:firstLine="648"/>
        <w:rPr>
          <w:rStyle w:val="NormalCharacter"/>
          <w:rFonts w:ascii="仿宋" w:eastAsia="仿宋" w:hAnsi="仿宋"/>
          <w:spacing w:val="0"/>
          <w:szCs w:val="32"/>
        </w:rPr>
      </w:pPr>
      <w:r w:rsidRPr="00BB525E">
        <w:rPr>
          <w:rStyle w:val="NormalCharacter"/>
          <w:rFonts w:ascii="仿宋" w:eastAsia="仿宋" w:hAnsi="仿宋"/>
          <w:spacing w:val="0"/>
          <w:szCs w:val="32"/>
        </w:rPr>
        <w:t>（一）请各社市级组织、社省委直属组织负责通知本地参会人员准时参会，并于11月29日17:00后，由各地会议系统报名人员登录九三学社会议管理系统（https://huiyi.93.gov. cn）统一核实并填报参会信息（所有应参会人员均要填报，并在下拉菜单中选择参会或请假，不能参会请在备注中注明请假原因）。报名截止时间为12月3日17:00。</w:t>
      </w:r>
    </w:p>
    <w:p w:rsidR="00BB525E" w:rsidRPr="00BB525E" w:rsidRDefault="00BB525E" w:rsidP="00BB525E">
      <w:pPr>
        <w:spacing w:line="580" w:lineRule="exact"/>
        <w:ind w:firstLineChars="200" w:firstLine="632"/>
        <w:rPr>
          <w:rStyle w:val="NormalCharacter"/>
          <w:rFonts w:ascii="仿宋" w:eastAsia="仿宋" w:hAnsi="仿宋"/>
          <w:spacing w:val="0"/>
          <w:szCs w:val="32"/>
        </w:rPr>
      </w:pPr>
      <w:r w:rsidRPr="00BB525E">
        <w:rPr>
          <w:rStyle w:val="NormalCharacter"/>
          <w:rFonts w:ascii="仿宋" w:eastAsia="仿宋" w:hAnsi="仿宋"/>
          <w:spacing w:val="0"/>
          <w:szCs w:val="32"/>
        </w:rPr>
        <w:t>（二）如无特殊情况（在国外、参加国家级会议、生病住院等），原则上不能请假。如确因工作、身体原因不能参加会议的同志请向社省委组织处请假，并按规定履行请假手续。书面请假报告由社省委办公室代收报批。</w:t>
      </w:r>
    </w:p>
    <w:p w:rsidR="00BB525E" w:rsidRPr="00BB525E" w:rsidRDefault="00BB525E" w:rsidP="00BB525E">
      <w:pPr>
        <w:spacing w:line="580" w:lineRule="exact"/>
        <w:ind w:firstLineChars="200" w:firstLine="632"/>
        <w:rPr>
          <w:rStyle w:val="NormalCharacter"/>
          <w:rFonts w:ascii="仿宋" w:eastAsia="仿宋" w:hAnsi="仿宋"/>
          <w:spacing w:val="0"/>
          <w:szCs w:val="32"/>
        </w:rPr>
      </w:pPr>
      <w:r w:rsidRPr="00BB525E">
        <w:rPr>
          <w:rStyle w:val="NormalCharacter"/>
          <w:rFonts w:ascii="仿宋" w:eastAsia="仿宋" w:hAnsi="仿宋"/>
          <w:spacing w:val="0"/>
          <w:szCs w:val="32"/>
        </w:rPr>
        <w:t>（三）严格落实疫情防控工作措施。与会人员要严格遵守国家和成都市关于新冠肺炎疫情防控的有关要求，认真做好防护工作。</w:t>
      </w:r>
    </w:p>
    <w:p w:rsidR="00BB525E" w:rsidRPr="00BB525E" w:rsidRDefault="00BB525E" w:rsidP="00BB525E">
      <w:pPr>
        <w:spacing w:line="580" w:lineRule="exact"/>
        <w:ind w:firstLineChars="200" w:firstLine="632"/>
        <w:rPr>
          <w:rStyle w:val="NormalCharacter"/>
          <w:rFonts w:ascii="仿宋" w:eastAsia="仿宋" w:hAnsi="仿宋"/>
          <w:spacing w:val="0"/>
          <w:szCs w:val="32"/>
        </w:rPr>
      </w:pPr>
      <w:r w:rsidRPr="00BB525E">
        <w:rPr>
          <w:rStyle w:val="NormalCharacter"/>
          <w:rFonts w:ascii="仿宋" w:eastAsia="仿宋" w:hAnsi="仿宋"/>
          <w:spacing w:val="0"/>
          <w:szCs w:val="32"/>
        </w:rPr>
        <w:t>1</w:t>
      </w:r>
      <w:r w:rsidRPr="00BB525E">
        <w:rPr>
          <w:rStyle w:val="NormalCharacter"/>
          <w:rFonts w:ascii="仿宋" w:eastAsia="仿宋" w:hAnsi="仿宋" w:hint="eastAsia"/>
          <w:spacing w:val="0"/>
          <w:szCs w:val="32"/>
        </w:rPr>
        <w:t>．</w:t>
      </w:r>
      <w:r w:rsidRPr="00BB525E">
        <w:rPr>
          <w:rStyle w:val="NormalCharacter"/>
          <w:rFonts w:ascii="仿宋" w:eastAsia="仿宋" w:hAnsi="仿宋"/>
          <w:spacing w:val="0"/>
          <w:szCs w:val="32"/>
        </w:rPr>
        <w:t>按照“谁派出、谁监测、谁负责”的原则， 请各市级组织、省直工委、社省委直属基层组织对参会代表开展好流行病学筛查、健康监测等工作。对参加本次会议的与会人员及驾驶员，进行14天之内（11月22日至12月5日）的行程自查，来自疫情中高风险地区的人员、会议前14天内有新冠肺炎疑似</w:t>
      </w:r>
      <w:r w:rsidRPr="00BB525E">
        <w:rPr>
          <w:rStyle w:val="NormalCharacter"/>
          <w:rFonts w:ascii="仿宋" w:eastAsia="仿宋" w:hAnsi="仿宋"/>
          <w:spacing w:val="0"/>
          <w:szCs w:val="32"/>
        </w:rPr>
        <w:lastRenderedPageBreak/>
        <w:t>症状、疫情中高风险地区人员接触史、疫情中高风险地区驻留史或其他任何疑似情况的，应履行请假手续，不予参会。</w:t>
      </w:r>
    </w:p>
    <w:p w:rsidR="00BB525E" w:rsidRPr="00BB525E" w:rsidRDefault="00BB525E" w:rsidP="00BB525E">
      <w:pPr>
        <w:spacing w:line="580" w:lineRule="exact"/>
        <w:ind w:firstLineChars="200" w:firstLine="632"/>
        <w:rPr>
          <w:rStyle w:val="NormalCharacter"/>
          <w:rFonts w:ascii="仿宋" w:eastAsia="仿宋" w:hAnsi="仿宋"/>
          <w:spacing w:val="0"/>
          <w:szCs w:val="32"/>
        </w:rPr>
      </w:pPr>
      <w:r w:rsidRPr="00BB525E">
        <w:rPr>
          <w:rStyle w:val="NormalCharacter"/>
          <w:rFonts w:ascii="仿宋" w:eastAsia="仿宋" w:hAnsi="仿宋"/>
          <w:spacing w:val="0"/>
          <w:szCs w:val="32"/>
        </w:rPr>
        <w:t>2</w:t>
      </w:r>
      <w:r w:rsidRPr="00BB525E">
        <w:rPr>
          <w:rStyle w:val="NormalCharacter"/>
          <w:rFonts w:ascii="仿宋" w:eastAsia="仿宋" w:hAnsi="仿宋" w:hint="eastAsia"/>
          <w:spacing w:val="0"/>
          <w:szCs w:val="32"/>
        </w:rPr>
        <w:t>．</w:t>
      </w:r>
      <w:r w:rsidRPr="00BB525E">
        <w:rPr>
          <w:rStyle w:val="NormalCharacter"/>
          <w:rFonts w:ascii="仿宋" w:eastAsia="仿宋" w:hAnsi="仿宋"/>
          <w:spacing w:val="0"/>
          <w:szCs w:val="32"/>
        </w:rPr>
        <w:t>会议报到时，请主动出示健康码、行程码，填报流行病学史筛查及症状监测表，配合进行体温检测。会议期间请参会人员全程佩戴口罩，发言时不戴口罩，餐厅用餐时注意卫生安全。</w:t>
      </w:r>
    </w:p>
    <w:p w:rsidR="00BB525E" w:rsidRPr="00BB525E" w:rsidRDefault="00BB525E" w:rsidP="00BB525E">
      <w:pPr>
        <w:pStyle w:val="HtmlNormal"/>
        <w:spacing w:before="0" w:beforeAutospacing="0" w:after="0" w:afterAutospacing="0" w:line="580" w:lineRule="exact"/>
        <w:ind w:firstLine="646"/>
        <w:jc w:val="both"/>
        <w:rPr>
          <w:rStyle w:val="NormalCharacter"/>
          <w:rFonts w:ascii="仿宋" w:eastAsia="仿宋" w:hAnsi="仿宋"/>
          <w:spacing w:val="0"/>
          <w:sz w:val="32"/>
          <w:szCs w:val="32"/>
        </w:rPr>
      </w:pPr>
      <w:r w:rsidRPr="00BB525E">
        <w:rPr>
          <w:rStyle w:val="NormalCharacter"/>
          <w:rFonts w:ascii="仿宋" w:eastAsia="仿宋" w:hAnsi="仿宋"/>
          <w:spacing w:val="0"/>
          <w:sz w:val="32"/>
          <w:szCs w:val="32"/>
        </w:rPr>
        <w:t>3</w:t>
      </w:r>
      <w:r w:rsidRPr="00BB525E">
        <w:rPr>
          <w:rStyle w:val="NormalCharacter"/>
          <w:rFonts w:ascii="仿宋" w:eastAsia="仿宋" w:hAnsi="仿宋" w:hint="eastAsia"/>
          <w:spacing w:val="0"/>
          <w:sz w:val="32"/>
          <w:szCs w:val="32"/>
        </w:rPr>
        <w:t>．</w:t>
      </w:r>
      <w:r w:rsidRPr="00BB525E">
        <w:rPr>
          <w:rStyle w:val="NormalCharacter"/>
          <w:rFonts w:ascii="仿宋" w:eastAsia="仿宋" w:hAnsi="仿宋"/>
          <w:spacing w:val="0"/>
          <w:sz w:val="32"/>
          <w:szCs w:val="32"/>
        </w:rPr>
        <w:t>受</w:t>
      </w:r>
      <w:r w:rsidRPr="00BB525E">
        <w:rPr>
          <w:rStyle w:val="NormalCharacter"/>
          <w:rFonts w:ascii="仿宋" w:eastAsia="仿宋" w:hAnsi="仿宋"/>
          <w:color w:val="000000"/>
          <w:spacing w:val="0"/>
          <w:sz w:val="32"/>
          <w:szCs w:val="32"/>
        </w:rPr>
        <w:t>邀新闻媒体记者的</w:t>
      </w:r>
      <w:r w:rsidRPr="00BB525E">
        <w:rPr>
          <w:rStyle w:val="NormalCharacter"/>
          <w:rFonts w:ascii="仿宋" w:eastAsia="仿宋" w:hAnsi="仿宋"/>
          <w:spacing w:val="0"/>
          <w:sz w:val="32"/>
          <w:szCs w:val="32"/>
        </w:rPr>
        <w:t>相关核查、防护工作由社省委宣传处负责。</w:t>
      </w:r>
    </w:p>
    <w:p w:rsidR="00BB525E" w:rsidRPr="00BB525E" w:rsidRDefault="00BB525E" w:rsidP="00BB525E">
      <w:pPr>
        <w:spacing w:line="580" w:lineRule="exact"/>
        <w:ind w:firstLineChars="200" w:firstLine="632"/>
        <w:rPr>
          <w:rStyle w:val="NormalCharacter"/>
          <w:rFonts w:ascii="黑体" w:eastAsia="黑体" w:hAnsi="黑体"/>
          <w:spacing w:val="0"/>
          <w:szCs w:val="32"/>
        </w:rPr>
      </w:pPr>
      <w:r w:rsidRPr="00BB525E">
        <w:rPr>
          <w:rStyle w:val="NormalCharacter"/>
          <w:rFonts w:ascii="黑体" w:eastAsia="黑体" w:hAnsi="黑体"/>
          <w:spacing w:val="0"/>
          <w:szCs w:val="32"/>
        </w:rPr>
        <w:t>六、联系方式</w:t>
      </w:r>
    </w:p>
    <w:p w:rsidR="00BB525E" w:rsidRPr="00BB525E" w:rsidRDefault="00BB525E" w:rsidP="00BB525E">
      <w:pPr>
        <w:spacing w:line="580" w:lineRule="exact"/>
        <w:ind w:firstLineChars="200" w:firstLine="632"/>
        <w:rPr>
          <w:rStyle w:val="NormalCharacter"/>
          <w:rFonts w:ascii="仿宋" w:eastAsia="仿宋" w:hAnsi="仿宋"/>
          <w:spacing w:val="0"/>
          <w:szCs w:val="32"/>
        </w:rPr>
      </w:pPr>
      <w:r w:rsidRPr="00BB525E">
        <w:rPr>
          <w:rStyle w:val="NormalCharacter"/>
          <w:rFonts w:ascii="仿宋" w:eastAsia="仿宋" w:hAnsi="仿宋"/>
          <w:spacing w:val="0"/>
          <w:szCs w:val="32"/>
        </w:rPr>
        <w:t>联系人：李  梅  18200192193</w:t>
      </w:r>
    </w:p>
    <w:p w:rsidR="00BB525E" w:rsidRPr="00BB525E" w:rsidRDefault="00BB525E" w:rsidP="00BB525E">
      <w:pPr>
        <w:spacing w:line="580" w:lineRule="exact"/>
        <w:ind w:firstLineChars="597" w:firstLine="1886"/>
        <w:rPr>
          <w:rStyle w:val="NormalCharacter"/>
          <w:rFonts w:ascii="仿宋" w:eastAsia="仿宋" w:hAnsi="仿宋"/>
          <w:spacing w:val="0"/>
          <w:szCs w:val="32"/>
        </w:rPr>
      </w:pPr>
      <w:r w:rsidRPr="00BB525E">
        <w:rPr>
          <w:rStyle w:val="NormalCharacter"/>
          <w:rFonts w:ascii="仿宋" w:eastAsia="仿宋" w:hAnsi="仿宋"/>
          <w:spacing w:val="0"/>
          <w:szCs w:val="32"/>
        </w:rPr>
        <w:t>金明晰  18190880220</w:t>
      </w:r>
    </w:p>
    <w:p w:rsidR="00BB525E" w:rsidRPr="00BB525E" w:rsidRDefault="00BB525E" w:rsidP="00BB525E">
      <w:pPr>
        <w:spacing w:line="580" w:lineRule="exact"/>
        <w:ind w:firstLineChars="200" w:firstLine="632"/>
        <w:rPr>
          <w:rStyle w:val="NormalCharacter"/>
          <w:rFonts w:ascii="仿宋" w:eastAsia="仿宋" w:hAnsi="仿宋"/>
          <w:spacing w:val="0"/>
          <w:szCs w:val="32"/>
        </w:rPr>
      </w:pPr>
      <w:r w:rsidRPr="00BB525E">
        <w:rPr>
          <w:rStyle w:val="NormalCharacter"/>
          <w:rFonts w:ascii="仿宋" w:eastAsia="仿宋" w:hAnsi="仿宋"/>
          <w:spacing w:val="0"/>
          <w:szCs w:val="32"/>
        </w:rPr>
        <w:t>电  话：028-82820734</w:t>
      </w:r>
    </w:p>
    <w:p w:rsidR="00BB525E" w:rsidRPr="00BB525E" w:rsidRDefault="00BB525E" w:rsidP="00BB525E">
      <w:pPr>
        <w:spacing w:line="580" w:lineRule="exact"/>
        <w:ind w:firstLineChars="200" w:firstLine="632"/>
        <w:rPr>
          <w:rStyle w:val="NormalCharacter"/>
          <w:rFonts w:ascii="仿宋" w:eastAsia="仿宋" w:hAnsi="仿宋"/>
          <w:spacing w:val="0"/>
          <w:szCs w:val="32"/>
        </w:rPr>
      </w:pPr>
      <w:r w:rsidRPr="00BB525E">
        <w:rPr>
          <w:rStyle w:val="NormalCharacter"/>
          <w:rFonts w:ascii="仿宋" w:eastAsia="仿宋" w:hAnsi="仿宋"/>
          <w:spacing w:val="0"/>
          <w:szCs w:val="32"/>
        </w:rPr>
        <w:t>传  真：028-82820738</w:t>
      </w:r>
    </w:p>
    <w:p w:rsidR="00BB525E" w:rsidRPr="00BB525E" w:rsidRDefault="00BB525E" w:rsidP="00BB525E">
      <w:pPr>
        <w:spacing w:line="580" w:lineRule="exact"/>
        <w:ind w:firstLineChars="200" w:firstLine="632"/>
        <w:rPr>
          <w:rStyle w:val="NormalCharacter"/>
          <w:rFonts w:ascii="仿宋" w:eastAsia="仿宋" w:hAnsi="仿宋"/>
          <w:spacing w:val="0"/>
          <w:szCs w:val="32"/>
        </w:rPr>
      </w:pPr>
      <w:r w:rsidRPr="00BB525E">
        <w:rPr>
          <w:rStyle w:val="NormalCharacter"/>
          <w:rFonts w:ascii="仿宋" w:eastAsia="仿宋" w:hAnsi="仿宋"/>
          <w:spacing w:val="0"/>
          <w:szCs w:val="32"/>
        </w:rPr>
        <w:t>邮  箱：</w:t>
      </w:r>
      <w:r w:rsidRPr="00BB525E">
        <w:rPr>
          <w:rStyle w:val="NormalCharacter"/>
          <w:rFonts w:ascii="仿宋" w:eastAsia="仿宋" w:hAnsi="仿宋"/>
          <w:spacing w:val="0"/>
        </w:rPr>
        <w:t>bgssc93@163.com</w:t>
      </w:r>
    </w:p>
    <w:p w:rsidR="00BB525E" w:rsidRPr="00BB525E" w:rsidRDefault="00BB525E" w:rsidP="00BB525E">
      <w:pPr>
        <w:spacing w:line="580" w:lineRule="exact"/>
        <w:ind w:firstLineChars="200" w:firstLine="632"/>
        <w:rPr>
          <w:rStyle w:val="NormalCharacter"/>
          <w:rFonts w:ascii="仿宋" w:eastAsia="仿宋" w:hAnsi="仿宋"/>
          <w:bCs/>
          <w:spacing w:val="0"/>
          <w:szCs w:val="32"/>
        </w:rPr>
      </w:pPr>
    </w:p>
    <w:p w:rsidR="001D6749" w:rsidRPr="00BB525E" w:rsidRDefault="00BB525E" w:rsidP="00BB525E">
      <w:pPr>
        <w:spacing w:line="580" w:lineRule="exact"/>
        <w:ind w:firstLineChars="200" w:firstLine="632"/>
        <w:rPr>
          <w:rStyle w:val="NormalCharacter"/>
          <w:rFonts w:ascii="仿宋" w:eastAsia="仿宋" w:hAnsi="仿宋" w:cs="仿宋"/>
          <w:bCs/>
          <w:spacing w:val="0"/>
          <w:szCs w:val="32"/>
        </w:rPr>
      </w:pPr>
      <w:r w:rsidRPr="00BB525E">
        <w:rPr>
          <w:rStyle w:val="NormalCharacter"/>
          <w:rFonts w:ascii="仿宋" w:eastAsia="仿宋" w:hAnsi="仿宋"/>
          <w:spacing w:val="0"/>
          <w:szCs w:val="32"/>
        </w:rPr>
        <w:t>附件：</w:t>
      </w:r>
      <w:r w:rsidRPr="00BB525E">
        <w:rPr>
          <w:rStyle w:val="NormalCharacter"/>
          <w:rFonts w:ascii="仿宋" w:eastAsia="仿宋" w:hAnsi="仿宋"/>
          <w:bCs/>
          <w:spacing w:val="0"/>
          <w:szCs w:val="32"/>
        </w:rPr>
        <w:t xml:space="preserve"> </w:t>
      </w:r>
      <w:r w:rsidRPr="00BB525E">
        <w:rPr>
          <w:rStyle w:val="NormalCharacter"/>
          <w:rFonts w:ascii="仿宋" w:eastAsia="仿宋" w:hAnsi="仿宋" w:cs="仿宋"/>
          <w:bCs/>
          <w:spacing w:val="0"/>
          <w:szCs w:val="32"/>
        </w:rPr>
        <w:t>流行病学史筛查及症状监测表</w:t>
      </w:r>
    </w:p>
    <w:p w:rsidR="00D53534" w:rsidRDefault="00D53534" w:rsidP="008C5507">
      <w:pPr>
        <w:spacing w:line="560" w:lineRule="exact"/>
        <w:rPr>
          <w:rStyle w:val="NormalCharacter"/>
          <w:rFonts w:ascii="仿宋" w:eastAsia="仿宋" w:hAnsi="仿宋" w:cs="仿宋"/>
          <w:bCs/>
          <w:szCs w:val="32"/>
        </w:rPr>
      </w:pPr>
    </w:p>
    <w:p w:rsidR="00D53534" w:rsidRDefault="00D53534" w:rsidP="008C5507">
      <w:pPr>
        <w:spacing w:line="560" w:lineRule="exact"/>
        <w:rPr>
          <w:rStyle w:val="NormalCharacter"/>
          <w:rFonts w:ascii="仿宋" w:eastAsia="仿宋" w:hAnsi="仿宋" w:cs="仿宋"/>
          <w:bCs/>
          <w:szCs w:val="32"/>
        </w:rPr>
      </w:pPr>
    </w:p>
    <w:p w:rsidR="002B4CBB" w:rsidRDefault="002B4CBB" w:rsidP="008C5507">
      <w:pPr>
        <w:spacing w:line="560" w:lineRule="exact"/>
        <w:rPr>
          <w:rStyle w:val="NormalCharacter"/>
          <w:rFonts w:ascii="仿宋" w:eastAsia="仿宋" w:hAnsi="仿宋" w:cs="仿宋"/>
          <w:bCs/>
          <w:szCs w:val="32"/>
        </w:rPr>
      </w:pPr>
    </w:p>
    <w:p w:rsidR="00324A03" w:rsidRPr="001D6749" w:rsidRDefault="00404BB6" w:rsidP="001D6749">
      <w:pPr>
        <w:spacing w:line="460" w:lineRule="exact"/>
        <w:ind w:firstLineChars="1575" w:firstLine="4975"/>
        <w:rPr>
          <w:rStyle w:val="NormalCharacter"/>
          <w:rFonts w:ascii="仿宋" w:eastAsia="仿宋" w:hAnsi="仿宋" w:cs="仿宋"/>
          <w:bCs/>
          <w:spacing w:val="0"/>
          <w:szCs w:val="32"/>
        </w:rPr>
      </w:pPr>
      <w:r w:rsidRPr="001D6749">
        <w:rPr>
          <w:rStyle w:val="NormalCharacter"/>
          <w:rFonts w:ascii="仿宋" w:eastAsia="仿宋" w:hAnsi="仿宋" w:cs="仿宋"/>
          <w:bCs/>
          <w:spacing w:val="0"/>
          <w:szCs w:val="32"/>
        </w:rPr>
        <w:t>九三学社四川省委</w:t>
      </w:r>
    </w:p>
    <w:p w:rsidR="00324A03" w:rsidRDefault="00404BB6" w:rsidP="00404BB6">
      <w:pPr>
        <w:spacing w:line="460" w:lineRule="exact"/>
        <w:ind w:right="1280"/>
        <w:jc w:val="right"/>
        <w:rPr>
          <w:rStyle w:val="NormalCharacter"/>
          <w:rFonts w:ascii="仿宋" w:eastAsia="仿宋" w:hAnsi="仿宋"/>
          <w:b/>
          <w:szCs w:val="32"/>
        </w:rPr>
      </w:pPr>
      <w:r w:rsidRPr="00951802">
        <w:rPr>
          <w:rStyle w:val="NormalCharacter"/>
          <w:rFonts w:ascii="仿宋" w:eastAsia="仿宋" w:hAnsi="仿宋" w:cs="仿宋"/>
          <w:bCs/>
          <w:szCs w:val="32"/>
        </w:rPr>
        <w:t>202</w:t>
      </w:r>
      <w:r>
        <w:rPr>
          <w:rStyle w:val="NormalCharacter"/>
          <w:rFonts w:ascii="仿宋" w:eastAsia="仿宋" w:hAnsi="仿宋" w:cs="仿宋"/>
          <w:bCs/>
          <w:szCs w:val="32"/>
        </w:rPr>
        <w:t>1</w:t>
      </w:r>
      <w:r w:rsidRPr="00951802">
        <w:rPr>
          <w:rStyle w:val="NormalCharacter"/>
          <w:rFonts w:ascii="仿宋" w:eastAsia="仿宋" w:hAnsi="仿宋" w:cs="仿宋"/>
          <w:bCs/>
          <w:szCs w:val="32"/>
        </w:rPr>
        <w:t>年</w:t>
      </w:r>
      <w:r>
        <w:rPr>
          <w:rStyle w:val="NormalCharacter"/>
          <w:rFonts w:ascii="仿宋" w:eastAsia="仿宋" w:hAnsi="仿宋" w:cs="仿宋"/>
          <w:bCs/>
          <w:szCs w:val="32"/>
        </w:rPr>
        <w:t>11</w:t>
      </w:r>
      <w:r w:rsidRPr="00951802">
        <w:rPr>
          <w:rStyle w:val="NormalCharacter"/>
          <w:rFonts w:ascii="仿宋" w:eastAsia="仿宋" w:hAnsi="仿宋" w:cs="仿宋"/>
          <w:bCs/>
          <w:szCs w:val="32"/>
        </w:rPr>
        <w:t>月</w:t>
      </w:r>
      <w:r w:rsidR="008D362B">
        <w:rPr>
          <w:rStyle w:val="NormalCharacter"/>
          <w:rFonts w:ascii="仿宋" w:eastAsia="仿宋" w:hAnsi="仿宋" w:cs="仿宋" w:hint="eastAsia"/>
          <w:bCs/>
          <w:szCs w:val="32"/>
        </w:rPr>
        <w:t>2</w:t>
      </w:r>
      <w:r w:rsidR="00D53534">
        <w:rPr>
          <w:rStyle w:val="NormalCharacter"/>
          <w:rFonts w:ascii="仿宋" w:eastAsia="仿宋" w:hAnsi="仿宋" w:cs="仿宋" w:hint="eastAsia"/>
          <w:bCs/>
          <w:szCs w:val="32"/>
        </w:rPr>
        <w:t>9</w:t>
      </w:r>
      <w:r w:rsidRPr="00951802">
        <w:rPr>
          <w:rStyle w:val="NormalCharacter"/>
          <w:rFonts w:ascii="仿宋" w:eastAsia="仿宋" w:hAnsi="仿宋" w:cs="仿宋"/>
          <w:bCs/>
          <w:szCs w:val="32"/>
        </w:rPr>
        <w:t>日</w:t>
      </w:r>
    </w:p>
    <w:p w:rsidR="00324A03" w:rsidRDefault="00324A03" w:rsidP="00404BB6">
      <w:pPr>
        <w:spacing w:line="560" w:lineRule="exact"/>
        <w:rPr>
          <w:rStyle w:val="NormalCharacter"/>
          <w:rFonts w:ascii="黑体" w:eastAsia="黑体"/>
          <w:szCs w:val="32"/>
        </w:rPr>
      </w:pPr>
    </w:p>
    <w:p w:rsidR="008D362B" w:rsidRDefault="008D362B" w:rsidP="008D362B">
      <w:pPr>
        <w:spacing w:line="560" w:lineRule="exact"/>
        <w:rPr>
          <w:rStyle w:val="NormalCharacter"/>
          <w:rFonts w:ascii="黑体" w:eastAsia="黑体"/>
          <w:szCs w:val="32"/>
        </w:rPr>
      </w:pPr>
    </w:p>
    <w:p w:rsidR="002B4CBB" w:rsidRPr="00284ECA" w:rsidRDefault="00BA28BB" w:rsidP="002B4CBB">
      <w:pPr>
        <w:spacing w:line="560" w:lineRule="exact"/>
        <w:rPr>
          <w:rFonts w:ascii="黑体" w:eastAsia="黑体"/>
          <w:spacing w:val="0"/>
          <w:szCs w:val="32"/>
        </w:rPr>
      </w:pPr>
      <w:r>
        <w:rPr>
          <w:rFonts w:ascii="黑体" w:eastAsia="黑体"/>
          <w:spacing w:val="0"/>
          <w:szCs w:val="32"/>
        </w:rPr>
        <w:br w:type="page"/>
      </w:r>
      <w:r w:rsidR="002B4CBB" w:rsidRPr="0026536F">
        <w:rPr>
          <w:rFonts w:ascii="黑体" w:eastAsia="黑体" w:hint="eastAsia"/>
          <w:spacing w:val="0"/>
          <w:szCs w:val="32"/>
        </w:rPr>
        <w:lastRenderedPageBreak/>
        <w:t>附件</w:t>
      </w:r>
      <w:r w:rsidR="002B4CBB">
        <w:rPr>
          <w:rFonts w:ascii="黑体" w:eastAsia="黑体"/>
          <w:spacing w:val="0"/>
          <w:szCs w:val="32"/>
        </w:rPr>
        <w:t xml:space="preserve"> </w:t>
      </w:r>
    </w:p>
    <w:p w:rsidR="002B4CBB" w:rsidRPr="00A20B54" w:rsidRDefault="002B4CBB" w:rsidP="002B4CBB">
      <w:pPr>
        <w:spacing w:line="560" w:lineRule="exact"/>
        <w:jc w:val="left"/>
        <w:rPr>
          <w:rFonts w:ascii="黑体" w:eastAsia="黑体"/>
          <w:spacing w:val="0"/>
          <w:szCs w:val="32"/>
        </w:rPr>
      </w:pPr>
    </w:p>
    <w:p w:rsidR="002B4CBB" w:rsidRPr="002B4CBB" w:rsidRDefault="002B4CBB" w:rsidP="002B4CBB">
      <w:pPr>
        <w:spacing w:line="560" w:lineRule="exact"/>
        <w:jc w:val="center"/>
        <w:rPr>
          <w:rFonts w:ascii="方正小标宋简体" w:eastAsia="方正小标宋简体"/>
          <w:spacing w:val="0"/>
          <w:sz w:val="44"/>
          <w:szCs w:val="44"/>
        </w:rPr>
      </w:pPr>
      <w:r w:rsidRPr="002B4CBB">
        <w:rPr>
          <w:rFonts w:ascii="方正小标宋简体" w:eastAsia="方正小标宋简体" w:hAnsi="宋体" w:cs="宋体" w:hint="eastAsia"/>
          <w:spacing w:val="0"/>
          <w:sz w:val="44"/>
          <w:szCs w:val="44"/>
        </w:rPr>
        <w:t>流行病学史筛查及症状监测表</w:t>
      </w:r>
    </w:p>
    <w:p w:rsidR="002B4CBB" w:rsidRPr="00A20B54" w:rsidRDefault="002B4CBB" w:rsidP="002B4CBB">
      <w:pPr>
        <w:spacing w:line="560" w:lineRule="exact"/>
        <w:jc w:val="center"/>
        <w:rPr>
          <w:rFonts w:ascii="方正小标宋简体" w:eastAsia="方正小标宋简体"/>
          <w:spacing w:val="0"/>
          <w:sz w:val="44"/>
          <w:szCs w:val="44"/>
        </w:rPr>
      </w:pPr>
    </w:p>
    <w:p w:rsidR="002B4CBB" w:rsidRPr="00A20B54" w:rsidRDefault="002B4CBB" w:rsidP="002B4CBB">
      <w:pPr>
        <w:rPr>
          <w:rFonts w:hAnsi="仿宋_GB2312" w:cs="仿宋_GB2312"/>
          <w:sz w:val="28"/>
          <w:szCs w:val="36"/>
        </w:rPr>
      </w:pPr>
      <w:r w:rsidRPr="00A20B54">
        <w:rPr>
          <w:rFonts w:hAnsi="仿宋_GB2312" w:cs="仿宋_GB2312" w:hint="eastAsia"/>
          <w:sz w:val="28"/>
          <w:szCs w:val="36"/>
        </w:rPr>
        <w:t xml:space="preserve">姓名：                 性别：          工作单位：          </w:t>
      </w:r>
    </w:p>
    <w:p w:rsidR="002B4CBB" w:rsidRPr="00A20B54" w:rsidRDefault="002B4CBB" w:rsidP="002B4CBB">
      <w:pPr>
        <w:rPr>
          <w:rFonts w:hAnsi="仿宋_GB2312" w:cs="仿宋_GB2312"/>
          <w:sz w:val="28"/>
          <w:szCs w:val="36"/>
        </w:rPr>
      </w:pPr>
      <w:r w:rsidRPr="00A20B54">
        <w:rPr>
          <w:rFonts w:hAnsi="仿宋_GB2312" w:cs="仿宋_GB2312" w:hint="eastAsia"/>
          <w:sz w:val="28"/>
          <w:szCs w:val="36"/>
        </w:rPr>
        <w:t>居住地（县、市、区）：</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2"/>
        <w:gridCol w:w="992"/>
        <w:gridCol w:w="992"/>
        <w:gridCol w:w="993"/>
      </w:tblGrid>
      <w:tr w:rsidR="002B4CBB" w:rsidRPr="00A20B54" w:rsidTr="000F5EB0">
        <w:trPr>
          <w:trHeight w:val="373"/>
        </w:trPr>
        <w:tc>
          <w:tcPr>
            <w:tcW w:w="6062" w:type="dxa"/>
            <w:vAlign w:val="center"/>
          </w:tcPr>
          <w:p w:rsidR="002B4CBB" w:rsidRPr="00A20B54" w:rsidRDefault="002B4CBB" w:rsidP="000F5EB0">
            <w:pPr>
              <w:jc w:val="center"/>
              <w:rPr>
                <w:rFonts w:ascii="黑体" w:eastAsia="黑体" w:hAnsi="黑体" w:cs="仿宋_GB2312"/>
                <w:bCs/>
                <w:sz w:val="28"/>
                <w:szCs w:val="32"/>
              </w:rPr>
            </w:pPr>
            <w:r w:rsidRPr="00A20B54">
              <w:rPr>
                <w:rFonts w:ascii="黑体" w:eastAsia="黑体" w:hAnsi="黑体" w:cs="仿宋_GB2312" w:hint="eastAsia"/>
                <w:bCs/>
                <w:sz w:val="28"/>
                <w:szCs w:val="32"/>
              </w:rPr>
              <w:t>筛查内容</w:t>
            </w:r>
          </w:p>
        </w:tc>
        <w:tc>
          <w:tcPr>
            <w:tcW w:w="992" w:type="dxa"/>
            <w:vAlign w:val="center"/>
          </w:tcPr>
          <w:p w:rsidR="002B4CBB" w:rsidRPr="00A20B54" w:rsidRDefault="002B4CBB" w:rsidP="000F5EB0">
            <w:pPr>
              <w:jc w:val="center"/>
              <w:rPr>
                <w:rFonts w:ascii="黑体" w:eastAsia="黑体" w:hAnsi="黑体" w:cs="仿宋_GB2312"/>
                <w:bCs/>
                <w:sz w:val="28"/>
                <w:szCs w:val="32"/>
              </w:rPr>
            </w:pPr>
            <w:r w:rsidRPr="00A20B54">
              <w:rPr>
                <w:rFonts w:ascii="黑体" w:eastAsia="黑体" w:hAnsi="黑体" w:cs="仿宋_GB2312" w:hint="eastAsia"/>
                <w:bCs/>
                <w:sz w:val="28"/>
                <w:szCs w:val="32"/>
              </w:rPr>
              <w:t>有/是</w:t>
            </w:r>
          </w:p>
        </w:tc>
        <w:tc>
          <w:tcPr>
            <w:tcW w:w="992" w:type="dxa"/>
            <w:vAlign w:val="center"/>
          </w:tcPr>
          <w:p w:rsidR="002B4CBB" w:rsidRPr="00A20B54" w:rsidRDefault="002B4CBB" w:rsidP="000F5EB0">
            <w:pPr>
              <w:jc w:val="center"/>
              <w:rPr>
                <w:rFonts w:ascii="黑体" w:eastAsia="黑体" w:hAnsi="黑体" w:cs="仿宋_GB2312"/>
                <w:bCs/>
                <w:sz w:val="28"/>
                <w:szCs w:val="32"/>
              </w:rPr>
            </w:pPr>
            <w:r w:rsidRPr="00A20B54">
              <w:rPr>
                <w:rFonts w:ascii="黑体" w:eastAsia="黑体" w:hAnsi="黑体" w:cs="仿宋_GB2312" w:hint="eastAsia"/>
                <w:bCs/>
                <w:sz w:val="28"/>
                <w:szCs w:val="32"/>
              </w:rPr>
              <w:t>无/否</w:t>
            </w:r>
          </w:p>
        </w:tc>
        <w:tc>
          <w:tcPr>
            <w:tcW w:w="993" w:type="dxa"/>
          </w:tcPr>
          <w:p w:rsidR="002B4CBB" w:rsidRPr="00A20B54" w:rsidRDefault="002B4CBB" w:rsidP="000F5EB0">
            <w:pPr>
              <w:jc w:val="center"/>
              <w:rPr>
                <w:rFonts w:ascii="黑体" w:eastAsia="黑体" w:hAnsi="黑体" w:cs="仿宋_GB2312"/>
                <w:bCs/>
                <w:sz w:val="28"/>
                <w:szCs w:val="32"/>
              </w:rPr>
            </w:pPr>
            <w:r w:rsidRPr="00A20B54">
              <w:rPr>
                <w:rFonts w:ascii="黑体" w:eastAsia="黑体" w:hAnsi="黑体" w:cs="仿宋_GB2312" w:hint="eastAsia"/>
                <w:bCs/>
                <w:sz w:val="28"/>
                <w:szCs w:val="32"/>
              </w:rPr>
              <w:t>备注</w:t>
            </w:r>
          </w:p>
        </w:tc>
      </w:tr>
      <w:tr w:rsidR="002B4CBB" w:rsidRPr="00A20B54" w:rsidTr="000F5EB0">
        <w:trPr>
          <w:trHeight w:val="953"/>
        </w:trPr>
        <w:tc>
          <w:tcPr>
            <w:tcW w:w="6062" w:type="dxa"/>
            <w:vAlign w:val="center"/>
          </w:tcPr>
          <w:p w:rsidR="002B4CBB" w:rsidRPr="00A20B54" w:rsidRDefault="002B4CBB" w:rsidP="000F5EB0">
            <w:pPr>
              <w:spacing w:line="400" w:lineRule="exact"/>
              <w:jc w:val="left"/>
              <w:rPr>
                <w:rFonts w:ascii="仿宋" w:eastAsia="仿宋" w:hAnsi="仿宋" w:cs="仿宋_GB2312"/>
                <w:sz w:val="28"/>
                <w:szCs w:val="32"/>
              </w:rPr>
            </w:pPr>
            <w:r w:rsidRPr="00A20B54">
              <w:rPr>
                <w:rFonts w:ascii="仿宋" w:eastAsia="仿宋" w:hAnsi="仿宋" w:cs="仿宋_GB2312" w:hint="eastAsia"/>
                <w:sz w:val="28"/>
                <w:szCs w:val="32"/>
              </w:rPr>
              <w:t>1.会前14天内有无境内中高风险地区、港澳台地区、国外旅行史或居住史。</w:t>
            </w:r>
            <w:r w:rsidRPr="00A20B54">
              <w:rPr>
                <w:rFonts w:ascii="仿宋" w:eastAsia="仿宋" w:hAnsi="仿宋" w:cs="仿宋_GB2312"/>
                <w:sz w:val="28"/>
                <w:szCs w:val="32"/>
              </w:rPr>
              <w:t xml:space="preserve"> </w:t>
            </w:r>
          </w:p>
        </w:tc>
        <w:tc>
          <w:tcPr>
            <w:tcW w:w="992" w:type="dxa"/>
            <w:vAlign w:val="center"/>
          </w:tcPr>
          <w:p w:rsidR="002B4CBB" w:rsidRPr="00A20B54" w:rsidRDefault="002B4CBB" w:rsidP="000F5EB0">
            <w:pPr>
              <w:spacing w:line="400" w:lineRule="exact"/>
              <w:jc w:val="center"/>
              <w:rPr>
                <w:rFonts w:hAnsi="仿宋_GB2312" w:cs="仿宋_GB2312"/>
                <w:sz w:val="24"/>
                <w:szCs w:val="32"/>
              </w:rPr>
            </w:pPr>
          </w:p>
        </w:tc>
        <w:tc>
          <w:tcPr>
            <w:tcW w:w="992" w:type="dxa"/>
            <w:vAlign w:val="center"/>
          </w:tcPr>
          <w:p w:rsidR="002B4CBB" w:rsidRPr="00A20B54" w:rsidRDefault="002B4CBB" w:rsidP="000F5EB0">
            <w:pPr>
              <w:spacing w:line="400" w:lineRule="exact"/>
              <w:jc w:val="center"/>
              <w:rPr>
                <w:rFonts w:hAnsi="仿宋_GB2312" w:cs="仿宋_GB2312"/>
                <w:sz w:val="24"/>
                <w:szCs w:val="32"/>
              </w:rPr>
            </w:pPr>
          </w:p>
        </w:tc>
        <w:tc>
          <w:tcPr>
            <w:tcW w:w="993" w:type="dxa"/>
          </w:tcPr>
          <w:p w:rsidR="002B4CBB" w:rsidRPr="00A20B54" w:rsidRDefault="002B4CBB" w:rsidP="000F5EB0">
            <w:pPr>
              <w:spacing w:line="400" w:lineRule="exact"/>
              <w:jc w:val="center"/>
              <w:rPr>
                <w:rFonts w:hAnsi="仿宋_GB2312" w:cs="仿宋_GB2312"/>
                <w:sz w:val="24"/>
                <w:szCs w:val="32"/>
              </w:rPr>
            </w:pPr>
          </w:p>
        </w:tc>
      </w:tr>
      <w:tr w:rsidR="002B4CBB" w:rsidRPr="00A20B54" w:rsidTr="000F5EB0">
        <w:trPr>
          <w:trHeight w:val="853"/>
        </w:trPr>
        <w:tc>
          <w:tcPr>
            <w:tcW w:w="6062" w:type="dxa"/>
            <w:vAlign w:val="center"/>
          </w:tcPr>
          <w:p w:rsidR="002B4CBB" w:rsidRPr="00A20B54" w:rsidRDefault="002B4CBB" w:rsidP="000F5EB0">
            <w:pPr>
              <w:spacing w:line="400" w:lineRule="exact"/>
              <w:jc w:val="left"/>
              <w:rPr>
                <w:rFonts w:ascii="仿宋" w:eastAsia="仿宋" w:hAnsi="仿宋" w:cs="仿宋_GB2312"/>
                <w:sz w:val="28"/>
                <w:szCs w:val="32"/>
              </w:rPr>
            </w:pPr>
            <w:r w:rsidRPr="00A20B54">
              <w:rPr>
                <w:rFonts w:ascii="仿宋" w:eastAsia="仿宋" w:hAnsi="仿宋" w:cs="仿宋_GB2312" w:hint="eastAsia"/>
                <w:sz w:val="28"/>
                <w:szCs w:val="32"/>
              </w:rPr>
              <w:t>2.</w:t>
            </w:r>
            <w:r w:rsidRPr="00A20B54">
              <w:rPr>
                <w:rFonts w:ascii="仿宋" w:eastAsia="仿宋" w:hAnsi="仿宋" w:cs="仿宋_GB2312"/>
                <w:sz w:val="28"/>
                <w:szCs w:val="32"/>
              </w:rPr>
              <w:t xml:space="preserve"> </w:t>
            </w:r>
            <w:r w:rsidRPr="00A20B54">
              <w:rPr>
                <w:rFonts w:ascii="仿宋" w:eastAsia="仿宋" w:hAnsi="仿宋" w:cs="仿宋_GB2312" w:hint="eastAsia"/>
                <w:sz w:val="28"/>
                <w:szCs w:val="32"/>
              </w:rPr>
              <w:t>有无与新冠病毒感染者（确诊病例或无症状感染者）密切接触史。</w:t>
            </w:r>
          </w:p>
        </w:tc>
        <w:tc>
          <w:tcPr>
            <w:tcW w:w="992" w:type="dxa"/>
            <w:vAlign w:val="center"/>
          </w:tcPr>
          <w:p w:rsidR="002B4CBB" w:rsidRPr="00A20B54" w:rsidRDefault="002B4CBB" w:rsidP="000F5EB0">
            <w:pPr>
              <w:spacing w:line="400" w:lineRule="exact"/>
              <w:jc w:val="center"/>
              <w:rPr>
                <w:rFonts w:hAnsi="仿宋_GB2312" w:cs="仿宋_GB2312"/>
                <w:sz w:val="24"/>
                <w:szCs w:val="32"/>
              </w:rPr>
            </w:pPr>
          </w:p>
        </w:tc>
        <w:tc>
          <w:tcPr>
            <w:tcW w:w="992" w:type="dxa"/>
            <w:vAlign w:val="center"/>
          </w:tcPr>
          <w:p w:rsidR="002B4CBB" w:rsidRPr="00A20B54" w:rsidRDefault="002B4CBB" w:rsidP="000F5EB0">
            <w:pPr>
              <w:spacing w:line="400" w:lineRule="exact"/>
              <w:jc w:val="center"/>
              <w:rPr>
                <w:rFonts w:hAnsi="仿宋_GB2312" w:cs="仿宋_GB2312"/>
                <w:sz w:val="24"/>
                <w:szCs w:val="32"/>
              </w:rPr>
            </w:pPr>
          </w:p>
        </w:tc>
        <w:tc>
          <w:tcPr>
            <w:tcW w:w="993" w:type="dxa"/>
          </w:tcPr>
          <w:p w:rsidR="002B4CBB" w:rsidRPr="00A20B54" w:rsidRDefault="002B4CBB" w:rsidP="000F5EB0">
            <w:pPr>
              <w:spacing w:line="400" w:lineRule="exact"/>
              <w:jc w:val="center"/>
              <w:rPr>
                <w:rFonts w:hAnsi="仿宋_GB2312" w:cs="仿宋_GB2312"/>
                <w:sz w:val="24"/>
                <w:szCs w:val="32"/>
              </w:rPr>
            </w:pPr>
          </w:p>
        </w:tc>
      </w:tr>
      <w:tr w:rsidR="002B4CBB" w:rsidRPr="00A20B54" w:rsidTr="000F5EB0">
        <w:trPr>
          <w:trHeight w:val="567"/>
        </w:trPr>
        <w:tc>
          <w:tcPr>
            <w:tcW w:w="6062" w:type="dxa"/>
            <w:vAlign w:val="center"/>
          </w:tcPr>
          <w:p w:rsidR="002B4CBB" w:rsidRPr="00A20B54" w:rsidRDefault="002B4CBB" w:rsidP="000F5EB0">
            <w:pPr>
              <w:spacing w:line="400" w:lineRule="exact"/>
              <w:jc w:val="left"/>
              <w:rPr>
                <w:rFonts w:ascii="仿宋" w:eastAsia="仿宋" w:hAnsi="仿宋" w:cs="仿宋_GB2312"/>
                <w:sz w:val="28"/>
                <w:szCs w:val="32"/>
              </w:rPr>
            </w:pPr>
            <w:r w:rsidRPr="00A20B54">
              <w:rPr>
                <w:rFonts w:ascii="仿宋" w:eastAsia="仿宋" w:hAnsi="仿宋" w:cs="仿宋_GB2312" w:hint="eastAsia"/>
                <w:sz w:val="28"/>
                <w:szCs w:val="32"/>
              </w:rPr>
              <w:t>3.有无与新冠病毒感染者密切接触者的接触史。</w:t>
            </w:r>
          </w:p>
        </w:tc>
        <w:tc>
          <w:tcPr>
            <w:tcW w:w="992" w:type="dxa"/>
            <w:vAlign w:val="center"/>
          </w:tcPr>
          <w:p w:rsidR="002B4CBB" w:rsidRPr="00A20B54" w:rsidRDefault="002B4CBB" w:rsidP="000F5EB0">
            <w:pPr>
              <w:spacing w:line="400" w:lineRule="exact"/>
              <w:jc w:val="center"/>
              <w:rPr>
                <w:rFonts w:hAnsi="仿宋_GB2312" w:cs="仿宋_GB2312"/>
                <w:sz w:val="24"/>
                <w:szCs w:val="32"/>
              </w:rPr>
            </w:pPr>
          </w:p>
        </w:tc>
        <w:tc>
          <w:tcPr>
            <w:tcW w:w="992" w:type="dxa"/>
            <w:vAlign w:val="center"/>
          </w:tcPr>
          <w:p w:rsidR="002B4CBB" w:rsidRPr="00A20B54" w:rsidRDefault="002B4CBB" w:rsidP="000F5EB0">
            <w:pPr>
              <w:spacing w:line="400" w:lineRule="exact"/>
              <w:jc w:val="center"/>
              <w:rPr>
                <w:rFonts w:hAnsi="仿宋_GB2312" w:cs="仿宋_GB2312"/>
                <w:sz w:val="24"/>
                <w:szCs w:val="32"/>
              </w:rPr>
            </w:pPr>
          </w:p>
        </w:tc>
        <w:tc>
          <w:tcPr>
            <w:tcW w:w="993" w:type="dxa"/>
          </w:tcPr>
          <w:p w:rsidR="002B4CBB" w:rsidRPr="00A20B54" w:rsidRDefault="002B4CBB" w:rsidP="000F5EB0">
            <w:pPr>
              <w:spacing w:line="400" w:lineRule="exact"/>
              <w:jc w:val="center"/>
              <w:rPr>
                <w:rFonts w:hAnsi="仿宋_GB2312" w:cs="仿宋_GB2312"/>
                <w:sz w:val="24"/>
                <w:szCs w:val="32"/>
              </w:rPr>
            </w:pPr>
          </w:p>
        </w:tc>
      </w:tr>
      <w:tr w:rsidR="002B4CBB" w:rsidRPr="00A20B54" w:rsidTr="000F5EB0">
        <w:trPr>
          <w:trHeight w:val="974"/>
        </w:trPr>
        <w:tc>
          <w:tcPr>
            <w:tcW w:w="6062" w:type="dxa"/>
            <w:vAlign w:val="center"/>
          </w:tcPr>
          <w:p w:rsidR="002B4CBB" w:rsidRPr="00A20B54" w:rsidRDefault="002B4CBB" w:rsidP="000F5EB0">
            <w:pPr>
              <w:spacing w:line="400" w:lineRule="exact"/>
              <w:jc w:val="left"/>
              <w:rPr>
                <w:rFonts w:ascii="仿宋" w:eastAsia="仿宋" w:hAnsi="仿宋" w:cs="仿宋_GB2312"/>
                <w:sz w:val="28"/>
                <w:szCs w:val="32"/>
              </w:rPr>
            </w:pPr>
            <w:r w:rsidRPr="00A20B54">
              <w:rPr>
                <w:rFonts w:ascii="仿宋" w:eastAsia="仿宋" w:hAnsi="仿宋" w:cs="仿宋_GB2312" w:hint="eastAsia"/>
                <w:sz w:val="28"/>
                <w:szCs w:val="32"/>
              </w:rPr>
              <w:t>4. 是否为治愈出院的确诊病例，且尚在随访或医学观察期内。</w:t>
            </w:r>
          </w:p>
        </w:tc>
        <w:tc>
          <w:tcPr>
            <w:tcW w:w="992" w:type="dxa"/>
            <w:vAlign w:val="center"/>
          </w:tcPr>
          <w:p w:rsidR="002B4CBB" w:rsidRPr="00A20B54" w:rsidRDefault="002B4CBB" w:rsidP="000F5EB0">
            <w:pPr>
              <w:spacing w:line="400" w:lineRule="exact"/>
              <w:jc w:val="center"/>
              <w:rPr>
                <w:rFonts w:hAnsi="仿宋_GB2312" w:cs="仿宋_GB2312"/>
                <w:sz w:val="24"/>
                <w:szCs w:val="32"/>
              </w:rPr>
            </w:pPr>
          </w:p>
        </w:tc>
        <w:tc>
          <w:tcPr>
            <w:tcW w:w="992" w:type="dxa"/>
            <w:vAlign w:val="center"/>
          </w:tcPr>
          <w:p w:rsidR="002B4CBB" w:rsidRPr="00A20B54" w:rsidRDefault="002B4CBB" w:rsidP="000F5EB0">
            <w:pPr>
              <w:spacing w:line="400" w:lineRule="exact"/>
              <w:jc w:val="center"/>
              <w:rPr>
                <w:rFonts w:hAnsi="仿宋_GB2312" w:cs="仿宋_GB2312"/>
                <w:sz w:val="24"/>
                <w:szCs w:val="32"/>
              </w:rPr>
            </w:pPr>
          </w:p>
        </w:tc>
        <w:tc>
          <w:tcPr>
            <w:tcW w:w="993" w:type="dxa"/>
          </w:tcPr>
          <w:p w:rsidR="002B4CBB" w:rsidRPr="00A20B54" w:rsidRDefault="002B4CBB" w:rsidP="000F5EB0">
            <w:pPr>
              <w:spacing w:line="400" w:lineRule="exact"/>
              <w:jc w:val="center"/>
              <w:rPr>
                <w:rFonts w:hAnsi="仿宋_GB2312" w:cs="仿宋_GB2312"/>
                <w:sz w:val="24"/>
                <w:szCs w:val="32"/>
              </w:rPr>
            </w:pPr>
          </w:p>
        </w:tc>
      </w:tr>
      <w:tr w:rsidR="002B4CBB" w:rsidRPr="00A20B54" w:rsidTr="000F5EB0">
        <w:trPr>
          <w:trHeight w:val="974"/>
        </w:trPr>
        <w:tc>
          <w:tcPr>
            <w:tcW w:w="6062" w:type="dxa"/>
            <w:vAlign w:val="center"/>
          </w:tcPr>
          <w:p w:rsidR="002B4CBB" w:rsidRPr="00A20B54" w:rsidRDefault="002B4CBB" w:rsidP="000F5EB0">
            <w:pPr>
              <w:spacing w:line="400" w:lineRule="exact"/>
              <w:jc w:val="left"/>
              <w:rPr>
                <w:rFonts w:ascii="仿宋" w:eastAsia="仿宋" w:hAnsi="仿宋" w:cs="仿宋_GB2312"/>
                <w:sz w:val="28"/>
                <w:szCs w:val="32"/>
              </w:rPr>
            </w:pPr>
            <w:r w:rsidRPr="00A20B54">
              <w:rPr>
                <w:rFonts w:ascii="仿宋" w:eastAsia="仿宋" w:hAnsi="仿宋" w:cs="仿宋_GB2312" w:hint="eastAsia"/>
                <w:sz w:val="28"/>
                <w:szCs w:val="32"/>
              </w:rPr>
              <w:t>5.是否为已解除集中隔离医学观察的无症状感染者，且尚在随访或医学观察期内。</w:t>
            </w:r>
          </w:p>
        </w:tc>
        <w:tc>
          <w:tcPr>
            <w:tcW w:w="992" w:type="dxa"/>
            <w:vAlign w:val="center"/>
          </w:tcPr>
          <w:p w:rsidR="002B4CBB" w:rsidRPr="00A20B54" w:rsidRDefault="002B4CBB" w:rsidP="000F5EB0">
            <w:pPr>
              <w:spacing w:line="400" w:lineRule="exact"/>
              <w:jc w:val="center"/>
              <w:rPr>
                <w:rFonts w:hAnsi="仿宋_GB2312" w:cs="仿宋_GB2312"/>
                <w:sz w:val="24"/>
                <w:szCs w:val="32"/>
              </w:rPr>
            </w:pPr>
          </w:p>
        </w:tc>
        <w:tc>
          <w:tcPr>
            <w:tcW w:w="992" w:type="dxa"/>
            <w:vAlign w:val="center"/>
          </w:tcPr>
          <w:p w:rsidR="002B4CBB" w:rsidRPr="00A20B54" w:rsidRDefault="002B4CBB" w:rsidP="000F5EB0">
            <w:pPr>
              <w:spacing w:line="400" w:lineRule="exact"/>
              <w:jc w:val="center"/>
              <w:rPr>
                <w:rFonts w:hAnsi="仿宋_GB2312" w:cs="仿宋_GB2312"/>
                <w:sz w:val="24"/>
                <w:szCs w:val="32"/>
              </w:rPr>
            </w:pPr>
          </w:p>
        </w:tc>
        <w:tc>
          <w:tcPr>
            <w:tcW w:w="993" w:type="dxa"/>
          </w:tcPr>
          <w:p w:rsidR="002B4CBB" w:rsidRPr="00A20B54" w:rsidRDefault="002B4CBB" w:rsidP="000F5EB0">
            <w:pPr>
              <w:spacing w:line="400" w:lineRule="exact"/>
              <w:jc w:val="center"/>
              <w:rPr>
                <w:rFonts w:hAnsi="仿宋_GB2312" w:cs="仿宋_GB2312"/>
                <w:sz w:val="24"/>
                <w:szCs w:val="32"/>
              </w:rPr>
            </w:pPr>
          </w:p>
        </w:tc>
      </w:tr>
      <w:tr w:rsidR="002B4CBB" w:rsidRPr="00A20B54" w:rsidTr="000F5EB0">
        <w:trPr>
          <w:trHeight w:val="2156"/>
        </w:trPr>
        <w:tc>
          <w:tcPr>
            <w:tcW w:w="6062" w:type="dxa"/>
            <w:vAlign w:val="center"/>
          </w:tcPr>
          <w:p w:rsidR="002B4CBB" w:rsidRPr="00A20B54" w:rsidRDefault="002B4CBB" w:rsidP="000F5EB0">
            <w:pPr>
              <w:spacing w:line="400" w:lineRule="exact"/>
              <w:jc w:val="left"/>
              <w:rPr>
                <w:rFonts w:ascii="仿宋" w:eastAsia="仿宋" w:hAnsi="仿宋" w:cs="仿宋_GB2312"/>
                <w:sz w:val="28"/>
                <w:szCs w:val="32"/>
              </w:rPr>
            </w:pPr>
            <w:r w:rsidRPr="00A20B54">
              <w:rPr>
                <w:rFonts w:ascii="仿宋" w:eastAsia="仿宋" w:hAnsi="仿宋" w:cs="仿宋_GB2312" w:hint="eastAsia"/>
                <w:sz w:val="28"/>
                <w:szCs w:val="32"/>
              </w:rPr>
              <w:t>6.有发热（体温≥37.3℃）、寒战、咳嗽、咳痰、咽痛、打喷嚏、流涕、鼻塞、头痛、乏力、肌肉酸痛、关节酸痛、气促、呼吸困难、胸闷、结膜充血、恶心、呕吐、腹泻、腹痛、嗅觉或味觉减退、皮疹、黄疸等症状，未排除传染者</w:t>
            </w:r>
          </w:p>
        </w:tc>
        <w:tc>
          <w:tcPr>
            <w:tcW w:w="992" w:type="dxa"/>
            <w:vAlign w:val="center"/>
          </w:tcPr>
          <w:p w:rsidR="002B4CBB" w:rsidRPr="00A20B54" w:rsidRDefault="002B4CBB" w:rsidP="000F5EB0">
            <w:pPr>
              <w:spacing w:line="400" w:lineRule="exact"/>
              <w:jc w:val="center"/>
              <w:rPr>
                <w:rFonts w:hAnsi="仿宋_GB2312" w:cs="仿宋_GB2312"/>
                <w:sz w:val="24"/>
                <w:szCs w:val="32"/>
              </w:rPr>
            </w:pPr>
          </w:p>
        </w:tc>
        <w:tc>
          <w:tcPr>
            <w:tcW w:w="992" w:type="dxa"/>
            <w:vAlign w:val="center"/>
          </w:tcPr>
          <w:p w:rsidR="002B4CBB" w:rsidRPr="00A20B54" w:rsidRDefault="002B4CBB" w:rsidP="000F5EB0">
            <w:pPr>
              <w:spacing w:line="400" w:lineRule="exact"/>
              <w:jc w:val="center"/>
              <w:rPr>
                <w:rFonts w:hAnsi="仿宋_GB2312" w:cs="仿宋_GB2312"/>
                <w:sz w:val="24"/>
                <w:szCs w:val="32"/>
              </w:rPr>
            </w:pPr>
          </w:p>
        </w:tc>
        <w:tc>
          <w:tcPr>
            <w:tcW w:w="993" w:type="dxa"/>
          </w:tcPr>
          <w:p w:rsidR="002B4CBB" w:rsidRPr="00A20B54" w:rsidRDefault="002B4CBB" w:rsidP="000F5EB0">
            <w:pPr>
              <w:spacing w:line="400" w:lineRule="exact"/>
              <w:jc w:val="center"/>
              <w:rPr>
                <w:rFonts w:hAnsi="仿宋_GB2312" w:cs="仿宋_GB2312"/>
                <w:sz w:val="24"/>
                <w:szCs w:val="32"/>
              </w:rPr>
            </w:pPr>
          </w:p>
        </w:tc>
      </w:tr>
    </w:tbl>
    <w:p w:rsidR="002B4CBB" w:rsidRPr="00A20B54" w:rsidRDefault="002B4CBB" w:rsidP="002B4CBB">
      <w:pPr>
        <w:spacing w:line="440" w:lineRule="exact"/>
        <w:rPr>
          <w:rFonts w:ascii="仿宋" w:eastAsia="仿宋" w:hAnsi="仿宋" w:cs="仿宋_GB2312"/>
          <w:sz w:val="24"/>
          <w:szCs w:val="32"/>
        </w:rPr>
      </w:pPr>
      <w:r w:rsidRPr="00A20B54">
        <w:rPr>
          <w:rFonts w:ascii="仿宋" w:eastAsia="仿宋" w:hAnsi="仿宋" w:cs="仿宋_GB2312" w:hint="eastAsia"/>
          <w:sz w:val="24"/>
          <w:szCs w:val="32"/>
        </w:rPr>
        <w:t>注：1．本表格请参会人员本人填写，按要求在会议报到时交会务组。</w:t>
      </w:r>
    </w:p>
    <w:p w:rsidR="002B4CBB" w:rsidRPr="00A20B54" w:rsidRDefault="002B4CBB" w:rsidP="002B4CBB">
      <w:pPr>
        <w:spacing w:line="440" w:lineRule="exact"/>
        <w:ind w:firstLineChars="200" w:firstLine="448"/>
        <w:rPr>
          <w:rFonts w:ascii="仿宋" w:eastAsia="仿宋" w:hAnsi="仿宋" w:cs="仿宋_GB2312"/>
          <w:sz w:val="24"/>
          <w:szCs w:val="32"/>
        </w:rPr>
      </w:pPr>
      <w:r w:rsidRPr="00A20B54">
        <w:rPr>
          <w:rFonts w:ascii="仿宋" w:eastAsia="仿宋" w:hAnsi="仿宋" w:cs="仿宋_GB2312" w:hint="eastAsia"/>
          <w:sz w:val="24"/>
          <w:szCs w:val="32"/>
        </w:rPr>
        <w:t>2．请在表格相应栏内打“√”，如有相关情况说明，请在备注中详细注明。</w:t>
      </w:r>
    </w:p>
    <w:p w:rsidR="008D362B" w:rsidRPr="008D362B" w:rsidRDefault="002B4CBB" w:rsidP="00BA28BB">
      <w:pPr>
        <w:ind w:firstLineChars="200" w:firstLine="448"/>
        <w:rPr>
          <w:rFonts w:ascii="黑体" w:eastAsia="黑体"/>
          <w:szCs w:val="32"/>
        </w:rPr>
      </w:pPr>
      <w:r w:rsidRPr="00A20B54">
        <w:rPr>
          <w:rFonts w:ascii="仿宋" w:eastAsia="仿宋" w:hAnsi="仿宋" w:cs="仿宋_GB2312" w:hint="eastAsia"/>
          <w:sz w:val="24"/>
          <w:szCs w:val="32"/>
        </w:rPr>
        <w:t>3．</w:t>
      </w:r>
      <w:r>
        <w:rPr>
          <w:rFonts w:ascii="仿宋" w:eastAsia="仿宋" w:hAnsi="仿宋" w:cs="仿宋_GB2312" w:hint="eastAsia"/>
          <w:sz w:val="24"/>
          <w:szCs w:val="32"/>
        </w:rPr>
        <w:t>按照填报表格当天全国疫情中高风险地区目录调整情况填报</w:t>
      </w:r>
    </w:p>
    <w:p w:rsidR="008D362B" w:rsidRPr="008D362B" w:rsidRDefault="008D362B" w:rsidP="008D362B">
      <w:pPr>
        <w:rPr>
          <w:rFonts w:ascii="黑体" w:eastAsia="黑体"/>
          <w:szCs w:val="32"/>
        </w:rPr>
      </w:pPr>
    </w:p>
    <w:p w:rsidR="002B4CBB" w:rsidRDefault="002B4CBB" w:rsidP="002B4CBB">
      <w:pPr>
        <w:tabs>
          <w:tab w:val="left" w:pos="1520"/>
        </w:tabs>
        <w:rPr>
          <w:rFonts w:ascii="黑体" w:eastAsia="黑体"/>
          <w:szCs w:val="32"/>
        </w:rPr>
      </w:pPr>
    </w:p>
    <w:p w:rsidR="002B4CBB" w:rsidRDefault="002B4CBB" w:rsidP="002B4CBB">
      <w:pPr>
        <w:rPr>
          <w:rFonts w:ascii="黑体" w:eastAsia="黑体"/>
          <w:szCs w:val="32"/>
        </w:rPr>
      </w:pPr>
    </w:p>
    <w:p w:rsidR="002B4CBB" w:rsidRDefault="002B4CBB" w:rsidP="002B4CBB">
      <w:pPr>
        <w:rPr>
          <w:rFonts w:ascii="黑体" w:eastAsia="黑体"/>
          <w:szCs w:val="32"/>
        </w:rPr>
      </w:pPr>
    </w:p>
    <w:p w:rsidR="002B4CBB" w:rsidRPr="002B4CBB" w:rsidRDefault="002B4CBB" w:rsidP="002B4CBB">
      <w:pPr>
        <w:rPr>
          <w:rFonts w:ascii="黑体" w:eastAsia="黑体"/>
          <w:szCs w:val="32"/>
        </w:rPr>
      </w:pPr>
    </w:p>
    <w:p w:rsidR="002B4CBB" w:rsidRPr="002B4CBB" w:rsidRDefault="002B4CBB" w:rsidP="002B4CBB">
      <w:pPr>
        <w:rPr>
          <w:rFonts w:ascii="黑体" w:eastAsia="黑体"/>
          <w:szCs w:val="32"/>
        </w:rPr>
      </w:pPr>
    </w:p>
    <w:p w:rsidR="002B4CBB" w:rsidRPr="002B4CBB" w:rsidRDefault="002B4CBB" w:rsidP="002B4CBB">
      <w:pPr>
        <w:rPr>
          <w:rFonts w:ascii="黑体" w:eastAsia="黑体"/>
          <w:szCs w:val="32"/>
        </w:rPr>
      </w:pPr>
    </w:p>
    <w:p w:rsidR="002B4CBB" w:rsidRPr="002B4CBB" w:rsidRDefault="002B4CBB" w:rsidP="002B4CBB">
      <w:pPr>
        <w:rPr>
          <w:rFonts w:ascii="黑体" w:eastAsia="黑体"/>
          <w:szCs w:val="32"/>
        </w:rPr>
      </w:pPr>
    </w:p>
    <w:p w:rsidR="002B4CBB" w:rsidRPr="002B4CBB" w:rsidRDefault="002B4CBB" w:rsidP="002B4CBB">
      <w:pPr>
        <w:rPr>
          <w:rFonts w:ascii="黑体" w:eastAsia="黑体"/>
          <w:szCs w:val="32"/>
        </w:rPr>
      </w:pPr>
    </w:p>
    <w:p w:rsidR="002B4CBB" w:rsidRPr="002B4CBB" w:rsidRDefault="002B4CBB" w:rsidP="002B4CBB">
      <w:pPr>
        <w:rPr>
          <w:rFonts w:ascii="黑体" w:eastAsia="黑体"/>
          <w:szCs w:val="32"/>
        </w:rPr>
      </w:pPr>
    </w:p>
    <w:p w:rsidR="002B4CBB" w:rsidRPr="002B4CBB" w:rsidRDefault="002B4CBB" w:rsidP="002B4CBB">
      <w:pPr>
        <w:rPr>
          <w:rFonts w:ascii="黑体" w:eastAsia="黑体"/>
          <w:szCs w:val="32"/>
        </w:rPr>
      </w:pPr>
    </w:p>
    <w:p w:rsidR="002B4CBB" w:rsidRPr="002B4CBB" w:rsidRDefault="002B4CBB" w:rsidP="002B4CBB">
      <w:pPr>
        <w:rPr>
          <w:rFonts w:ascii="黑体" w:eastAsia="黑体"/>
          <w:szCs w:val="32"/>
        </w:rPr>
      </w:pPr>
    </w:p>
    <w:p w:rsidR="002B4CBB" w:rsidRPr="002B4CBB" w:rsidRDefault="002B4CBB" w:rsidP="002B4CBB">
      <w:pPr>
        <w:rPr>
          <w:rFonts w:ascii="黑体" w:eastAsia="黑体"/>
          <w:szCs w:val="32"/>
        </w:rPr>
      </w:pPr>
    </w:p>
    <w:p w:rsidR="002B4CBB" w:rsidRDefault="002B4CBB" w:rsidP="002B4CBB">
      <w:pPr>
        <w:tabs>
          <w:tab w:val="left" w:pos="912"/>
        </w:tabs>
        <w:rPr>
          <w:rFonts w:ascii="黑体" w:eastAsia="黑体"/>
          <w:szCs w:val="32"/>
        </w:rPr>
      </w:pPr>
      <w:r>
        <w:rPr>
          <w:rFonts w:ascii="黑体" w:eastAsia="黑体"/>
          <w:szCs w:val="32"/>
        </w:rPr>
        <w:tab/>
      </w:r>
    </w:p>
    <w:p w:rsidR="002B4CBB" w:rsidRDefault="002B4CBB" w:rsidP="002B4CBB">
      <w:pPr>
        <w:tabs>
          <w:tab w:val="left" w:pos="912"/>
        </w:tabs>
        <w:rPr>
          <w:rFonts w:ascii="黑体" w:eastAsia="黑体"/>
          <w:szCs w:val="32"/>
        </w:rPr>
      </w:pPr>
    </w:p>
    <w:p w:rsidR="002B4CBB" w:rsidRDefault="002B4CBB" w:rsidP="002B4CBB">
      <w:pPr>
        <w:tabs>
          <w:tab w:val="left" w:pos="912"/>
        </w:tabs>
        <w:rPr>
          <w:rFonts w:ascii="黑体" w:eastAsia="黑体"/>
          <w:szCs w:val="32"/>
        </w:rPr>
      </w:pPr>
    </w:p>
    <w:p w:rsidR="002B4CBB" w:rsidRDefault="002B4CBB" w:rsidP="002B4CBB">
      <w:pPr>
        <w:tabs>
          <w:tab w:val="left" w:pos="912"/>
        </w:tabs>
        <w:rPr>
          <w:rFonts w:ascii="黑体" w:eastAsia="黑体"/>
          <w:szCs w:val="32"/>
        </w:rPr>
      </w:pPr>
    </w:p>
    <w:p w:rsidR="002B4CBB" w:rsidRDefault="002B4CBB" w:rsidP="002B4CBB">
      <w:pPr>
        <w:tabs>
          <w:tab w:val="left" w:pos="912"/>
        </w:tabs>
        <w:rPr>
          <w:rFonts w:ascii="黑体" w:eastAsia="黑体"/>
          <w:szCs w:val="32"/>
        </w:rPr>
      </w:pPr>
    </w:p>
    <w:p w:rsidR="002B4CBB" w:rsidRDefault="002B4CBB" w:rsidP="002B4CBB">
      <w:pPr>
        <w:tabs>
          <w:tab w:val="left" w:pos="912"/>
        </w:tabs>
        <w:rPr>
          <w:rFonts w:ascii="黑体" w:eastAsia="黑体"/>
          <w:szCs w:val="32"/>
        </w:rPr>
      </w:pPr>
    </w:p>
    <w:p w:rsidR="00BA28BB" w:rsidRDefault="00BA28BB" w:rsidP="002B4CBB">
      <w:pPr>
        <w:tabs>
          <w:tab w:val="left" w:pos="912"/>
        </w:tabs>
        <w:rPr>
          <w:rFonts w:ascii="黑体" w:eastAsia="黑体"/>
          <w:szCs w:val="32"/>
        </w:rPr>
      </w:pPr>
    </w:p>
    <w:p w:rsidR="002B4CBB" w:rsidRDefault="002B4CBB" w:rsidP="002B4CBB">
      <w:pPr>
        <w:tabs>
          <w:tab w:val="left" w:pos="912"/>
        </w:tabs>
        <w:rPr>
          <w:rFonts w:ascii="黑体" w:eastAsia="黑体"/>
          <w:szCs w:val="32"/>
        </w:rPr>
      </w:pPr>
    </w:p>
    <w:p w:rsidR="002B4CBB" w:rsidRDefault="002B4CBB" w:rsidP="002B4CBB">
      <w:pPr>
        <w:tabs>
          <w:tab w:val="left" w:pos="912"/>
        </w:tabs>
        <w:rPr>
          <w:rFonts w:ascii="方正仿宋简体" w:eastAsia="方正仿宋简体" w:hAnsi="仿宋"/>
          <w:szCs w:val="32"/>
        </w:rPr>
      </w:pPr>
    </w:p>
    <w:p w:rsidR="008C5507" w:rsidRDefault="008C5507" w:rsidP="008C5507">
      <w:pPr>
        <w:pStyle w:val="ab"/>
        <w:pBdr>
          <w:top w:val="single" w:sz="6" w:space="1" w:color="auto"/>
          <w:bottom w:val="single" w:sz="6" w:space="1" w:color="auto"/>
        </w:pBdr>
        <w:spacing w:before="0" w:beforeAutospacing="0" w:after="0" w:afterAutospacing="0"/>
        <w:jc w:val="both"/>
        <w:rPr>
          <w:rFonts w:ascii="仿宋" w:eastAsia="仿宋" w:hAnsi="仿宋"/>
          <w:sz w:val="28"/>
          <w:szCs w:val="28"/>
        </w:rPr>
      </w:pPr>
      <w:r>
        <w:rPr>
          <w:rFonts w:ascii="仿宋" w:eastAsia="仿宋" w:hAnsi="仿宋" w:hint="eastAsia"/>
          <w:color w:val="000000"/>
          <w:sz w:val="28"/>
          <w:szCs w:val="28"/>
        </w:rPr>
        <w:t xml:space="preserve">  </w:t>
      </w:r>
      <w:r w:rsidRPr="000E0ADF">
        <w:rPr>
          <w:rFonts w:ascii="仿宋" w:eastAsia="仿宋" w:hAnsi="仿宋" w:hint="eastAsia"/>
          <w:color w:val="000000"/>
          <w:sz w:val="28"/>
          <w:szCs w:val="28"/>
        </w:rPr>
        <w:t xml:space="preserve">九三学社四川省委办公室            </w:t>
      </w:r>
      <w:r w:rsidR="00E73FCF">
        <w:rPr>
          <w:rFonts w:ascii="仿宋" w:eastAsia="仿宋" w:hAnsi="仿宋" w:hint="eastAsia"/>
          <w:color w:val="000000"/>
          <w:sz w:val="28"/>
          <w:szCs w:val="28"/>
        </w:rPr>
        <w:t xml:space="preserve">    </w:t>
      </w:r>
      <w:r w:rsidRPr="000E0ADF">
        <w:rPr>
          <w:rFonts w:ascii="仿宋" w:eastAsia="仿宋" w:hAnsi="仿宋" w:hint="eastAsia"/>
          <w:color w:val="000000"/>
          <w:sz w:val="28"/>
          <w:szCs w:val="28"/>
        </w:rPr>
        <w:t xml:space="preserve"> 202</w:t>
      </w:r>
      <w:r>
        <w:rPr>
          <w:rFonts w:ascii="仿宋" w:eastAsia="仿宋" w:hAnsi="仿宋" w:hint="eastAsia"/>
          <w:color w:val="000000"/>
          <w:sz w:val="28"/>
          <w:szCs w:val="28"/>
        </w:rPr>
        <w:t>1</w:t>
      </w:r>
      <w:r w:rsidRPr="000E0ADF">
        <w:rPr>
          <w:rFonts w:ascii="仿宋" w:eastAsia="仿宋" w:hAnsi="仿宋" w:hint="eastAsia"/>
          <w:color w:val="000000"/>
          <w:sz w:val="28"/>
          <w:szCs w:val="28"/>
        </w:rPr>
        <w:t>年</w:t>
      </w:r>
      <w:r>
        <w:rPr>
          <w:rFonts w:ascii="仿宋" w:eastAsia="仿宋" w:hAnsi="仿宋" w:hint="eastAsia"/>
          <w:color w:val="000000"/>
          <w:sz w:val="28"/>
          <w:szCs w:val="28"/>
        </w:rPr>
        <w:t>11</w:t>
      </w:r>
      <w:r w:rsidRPr="000E0ADF">
        <w:rPr>
          <w:rFonts w:ascii="仿宋" w:eastAsia="仿宋" w:hAnsi="仿宋" w:hint="eastAsia"/>
          <w:color w:val="000000"/>
          <w:sz w:val="28"/>
          <w:szCs w:val="28"/>
        </w:rPr>
        <w:t>月</w:t>
      </w:r>
      <w:r w:rsidR="00E73FCF">
        <w:rPr>
          <w:rFonts w:ascii="仿宋" w:eastAsia="仿宋" w:hAnsi="仿宋" w:hint="eastAsia"/>
          <w:color w:val="000000"/>
          <w:sz w:val="28"/>
          <w:szCs w:val="28"/>
        </w:rPr>
        <w:t>2</w:t>
      </w:r>
      <w:r w:rsidR="00AD6FFC">
        <w:rPr>
          <w:rFonts w:ascii="仿宋" w:eastAsia="仿宋" w:hAnsi="仿宋" w:hint="eastAsia"/>
          <w:color w:val="000000"/>
          <w:sz w:val="28"/>
          <w:szCs w:val="28"/>
        </w:rPr>
        <w:t>9</w:t>
      </w:r>
      <w:r w:rsidRPr="000E0ADF">
        <w:rPr>
          <w:rFonts w:ascii="仿宋" w:eastAsia="仿宋" w:hAnsi="仿宋" w:hint="eastAsia"/>
          <w:color w:val="000000"/>
          <w:sz w:val="28"/>
          <w:szCs w:val="28"/>
        </w:rPr>
        <w:t>日印发</w:t>
      </w:r>
    </w:p>
    <w:sectPr w:rsidR="008C5507" w:rsidSect="00BA28BB">
      <w:footerReference w:type="even" r:id="rId8"/>
      <w:footerReference w:type="default" r:id="rId9"/>
      <w:pgSz w:w="11907" w:h="16840"/>
      <w:pgMar w:top="2098" w:right="1361" w:bottom="1474" w:left="1701" w:header="851" w:footer="1418"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57D" w:rsidRDefault="0075557D" w:rsidP="00324A03">
      <w:r>
        <w:separator/>
      </w:r>
    </w:p>
  </w:endnote>
  <w:endnote w:type="continuationSeparator" w:id="0">
    <w:p w:rsidR="0075557D" w:rsidRDefault="0075557D" w:rsidP="00324A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CBB" w:rsidRDefault="002B4CBB" w:rsidP="002B4CBB">
    <w:pPr>
      <w:pStyle w:val="aa"/>
      <w:ind w:firstLineChars="100" w:firstLine="268"/>
    </w:pPr>
    <w:r>
      <w:rPr>
        <w:rFonts w:ascii="Times New Roman" w:hAnsi="Times New Roman"/>
        <w:sz w:val="28"/>
        <w:szCs w:val="28"/>
      </w:rPr>
      <w:t xml:space="preserve">— </w:t>
    </w:r>
    <w:r w:rsidR="004B0874">
      <w:rPr>
        <w:rFonts w:ascii="Times New Roman" w:hAnsi="Times New Roman"/>
        <w:sz w:val="28"/>
        <w:szCs w:val="28"/>
      </w:rPr>
      <w:fldChar w:fldCharType="begin"/>
    </w:r>
    <w:r>
      <w:rPr>
        <w:rFonts w:ascii="Times New Roman" w:hAnsi="Times New Roman"/>
        <w:sz w:val="28"/>
        <w:szCs w:val="28"/>
      </w:rPr>
      <w:instrText>PAGE   \* MERGEFORMAT</w:instrText>
    </w:r>
    <w:r w:rsidR="004B0874">
      <w:rPr>
        <w:rFonts w:ascii="Times New Roman" w:hAnsi="Times New Roman"/>
        <w:sz w:val="28"/>
        <w:szCs w:val="28"/>
      </w:rPr>
      <w:fldChar w:fldCharType="separate"/>
    </w:r>
    <w:r w:rsidR="009604AD">
      <w:rPr>
        <w:rFonts w:ascii="Times New Roman" w:hAnsi="Times New Roman"/>
        <w:noProof/>
        <w:sz w:val="28"/>
        <w:szCs w:val="28"/>
      </w:rPr>
      <w:t>6</w:t>
    </w:r>
    <w:r w:rsidR="004B0874">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62B" w:rsidRDefault="002B4CBB" w:rsidP="002B4CBB">
    <w:pPr>
      <w:pStyle w:val="aa"/>
      <w:ind w:firstLineChars="2800" w:firstLine="7504"/>
    </w:pPr>
    <w:r>
      <w:rPr>
        <w:rFonts w:ascii="Times New Roman" w:hAnsi="Times New Roman"/>
        <w:sz w:val="28"/>
        <w:szCs w:val="28"/>
      </w:rPr>
      <w:t>—</w:t>
    </w:r>
    <w:r w:rsidR="00E73FCF">
      <w:rPr>
        <w:rFonts w:ascii="Times New Roman" w:hAnsi="Times New Roman"/>
        <w:sz w:val="28"/>
        <w:szCs w:val="28"/>
      </w:rPr>
      <w:t xml:space="preserve"> </w:t>
    </w:r>
    <w:r w:rsidR="004B0874">
      <w:rPr>
        <w:rFonts w:ascii="Times New Roman" w:hAnsi="Times New Roman"/>
        <w:sz w:val="28"/>
        <w:szCs w:val="28"/>
      </w:rPr>
      <w:fldChar w:fldCharType="begin"/>
    </w:r>
    <w:r w:rsidR="00E73FCF">
      <w:rPr>
        <w:rFonts w:ascii="Times New Roman" w:hAnsi="Times New Roman"/>
        <w:sz w:val="28"/>
        <w:szCs w:val="28"/>
      </w:rPr>
      <w:instrText>PAGE   \* MERGEFORMAT</w:instrText>
    </w:r>
    <w:r w:rsidR="004B0874">
      <w:rPr>
        <w:rFonts w:ascii="Times New Roman" w:hAnsi="Times New Roman"/>
        <w:sz w:val="28"/>
        <w:szCs w:val="28"/>
      </w:rPr>
      <w:fldChar w:fldCharType="separate"/>
    </w:r>
    <w:r w:rsidR="009604AD">
      <w:rPr>
        <w:rFonts w:ascii="Times New Roman" w:hAnsi="Times New Roman"/>
        <w:noProof/>
        <w:sz w:val="28"/>
        <w:szCs w:val="28"/>
      </w:rPr>
      <w:t>5</w:t>
    </w:r>
    <w:r w:rsidR="004B0874">
      <w:rPr>
        <w:rFonts w:ascii="Times New Roman" w:hAnsi="Times New Roman"/>
        <w:sz w:val="28"/>
        <w:szCs w:val="28"/>
      </w:rPr>
      <w:fldChar w:fldCharType="end"/>
    </w:r>
    <w:r w:rsidR="00E73FCF">
      <w:rPr>
        <w:rFonts w:ascii="Times New Roman" w:hAnsi="Times New Roman"/>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57D" w:rsidRDefault="0075557D" w:rsidP="00324A03">
      <w:r>
        <w:separator/>
      </w:r>
    </w:p>
  </w:footnote>
  <w:footnote w:type="continuationSeparator" w:id="0">
    <w:p w:rsidR="0075557D" w:rsidRDefault="0075557D" w:rsidP="00324A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F4052"/>
    <w:multiLevelType w:val="singleLevel"/>
    <w:tmpl w:val="29CAE3D3"/>
    <w:lvl w:ilvl="0">
      <w:start w:val="1"/>
      <w:numFmt w:val="chineseCounting"/>
      <w:suff w:val="nothing"/>
      <w:lvlText w:val="%1、"/>
      <w:lvlJc w:val="left"/>
      <w:pPr>
        <w:ind w:left="0" w:firstLine="0"/>
        <w:textAlignment w:val="baseline"/>
      </w:pPr>
    </w:lvl>
  </w:abstractNum>
  <w:abstractNum w:abstractNumId="1">
    <w:nsid w:val="42F74C55"/>
    <w:multiLevelType w:val="hybridMultilevel"/>
    <w:tmpl w:val="C27EE934"/>
    <w:lvl w:ilvl="0" w:tplc="1BA284C4">
      <w:start w:val="1"/>
      <w:numFmt w:val="japaneseCounting"/>
      <w:lvlText w:val="%1、"/>
      <w:lvlJc w:val="left"/>
      <w:pPr>
        <w:ind w:left="1352" w:hanging="72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2">
    <w:nsid w:val="4A8F1114"/>
    <w:multiLevelType w:val="multilevel"/>
    <w:tmpl w:val="477CCF00"/>
    <w:lvl w:ilvl="0">
      <w:start w:val="1"/>
      <w:numFmt w:val="decimal"/>
      <w:lvlText w:val="%1．"/>
      <w:lvlJc w:val="left"/>
      <w:pPr>
        <w:ind w:left="1352" w:hanging="720"/>
        <w:textAlignment w:val="baseline"/>
      </w:pPr>
    </w:lvl>
    <w:lvl w:ilvl="1">
      <w:start w:val="1"/>
      <w:numFmt w:val="lowerLetter"/>
      <w:lvlText w:val="%1)"/>
      <w:lvlJc w:val="left"/>
      <w:pPr>
        <w:ind w:left="1472" w:hanging="420"/>
        <w:textAlignment w:val="baseline"/>
      </w:pPr>
    </w:lvl>
    <w:lvl w:ilvl="2">
      <w:start w:val="1"/>
      <w:numFmt w:val="lowerRoman"/>
      <w:lvlText w:val="%1."/>
      <w:lvlJc w:val="right"/>
      <w:pPr>
        <w:ind w:left="1892" w:hanging="420"/>
        <w:textAlignment w:val="baseline"/>
      </w:pPr>
    </w:lvl>
    <w:lvl w:ilvl="3">
      <w:start w:val="1"/>
      <w:numFmt w:val="decimal"/>
      <w:lvlText w:val="%1."/>
      <w:lvlJc w:val="left"/>
      <w:pPr>
        <w:ind w:left="2312" w:hanging="420"/>
        <w:textAlignment w:val="baseline"/>
      </w:pPr>
    </w:lvl>
    <w:lvl w:ilvl="4">
      <w:start w:val="1"/>
      <w:numFmt w:val="lowerLetter"/>
      <w:lvlText w:val="%1)"/>
      <w:lvlJc w:val="left"/>
      <w:pPr>
        <w:ind w:left="2732" w:hanging="420"/>
        <w:textAlignment w:val="baseline"/>
      </w:pPr>
    </w:lvl>
    <w:lvl w:ilvl="5">
      <w:start w:val="1"/>
      <w:numFmt w:val="lowerRoman"/>
      <w:lvlText w:val="%1."/>
      <w:lvlJc w:val="right"/>
      <w:pPr>
        <w:ind w:left="3152" w:hanging="420"/>
        <w:textAlignment w:val="baseline"/>
      </w:pPr>
    </w:lvl>
    <w:lvl w:ilvl="6">
      <w:start w:val="1"/>
      <w:numFmt w:val="decimal"/>
      <w:lvlText w:val="%1."/>
      <w:lvlJc w:val="left"/>
      <w:pPr>
        <w:ind w:left="3572" w:hanging="420"/>
        <w:textAlignment w:val="baseline"/>
      </w:pPr>
    </w:lvl>
    <w:lvl w:ilvl="7">
      <w:start w:val="1"/>
      <w:numFmt w:val="lowerLetter"/>
      <w:lvlText w:val="%1)"/>
      <w:lvlJc w:val="left"/>
      <w:pPr>
        <w:ind w:left="3992" w:hanging="420"/>
        <w:textAlignment w:val="baseline"/>
      </w:pPr>
    </w:lvl>
    <w:lvl w:ilvl="8">
      <w:start w:val="1"/>
      <w:numFmt w:val="lowerRoman"/>
      <w:lvlText w:val="%1."/>
      <w:lvlJc w:val="right"/>
      <w:pPr>
        <w:ind w:left="4412" w:hanging="420"/>
        <w:textAlignment w:val="baseline"/>
      </w:pPr>
    </w:lvl>
  </w:abstractNum>
  <w:num w:numId="1">
    <w:abstractNumId w:val="0"/>
    <w:lvlOverride w:ilvl="0">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evenAndOddHeaders/>
  <w:drawingGridHorizontalSpacing w:val="152"/>
  <w:drawingGridVerticalSpacing w:val="579"/>
  <w:displayHorizontalDrawingGridEvery w:val="0"/>
  <w:noPunctuationKerning/>
  <w:characterSpacingControl w:val="doNotCompress"/>
  <w:hdrShapeDefaults>
    <o:shapedefaults v:ext="edit" spidmax="19458"/>
  </w:hdrShapeDefaults>
  <w:footnotePr>
    <w:footnote w:id="-1"/>
    <w:footnote w:id="0"/>
  </w:footnotePr>
  <w:endnotePr>
    <w:endnote w:id="-1"/>
    <w:endnote w:id="0"/>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324A03"/>
    <w:rsid w:val="00045D70"/>
    <w:rsid w:val="00057FC6"/>
    <w:rsid w:val="00072E90"/>
    <w:rsid w:val="00081134"/>
    <w:rsid w:val="000A109B"/>
    <w:rsid w:val="000A4764"/>
    <w:rsid w:val="000D205D"/>
    <w:rsid w:val="000E0ADF"/>
    <w:rsid w:val="00136729"/>
    <w:rsid w:val="00145F08"/>
    <w:rsid w:val="0015037B"/>
    <w:rsid w:val="001D265A"/>
    <w:rsid w:val="001D6749"/>
    <w:rsid w:val="001E759F"/>
    <w:rsid w:val="001F06CA"/>
    <w:rsid w:val="002117F3"/>
    <w:rsid w:val="00247D11"/>
    <w:rsid w:val="002552C9"/>
    <w:rsid w:val="0027184A"/>
    <w:rsid w:val="002759C1"/>
    <w:rsid w:val="002B4CBB"/>
    <w:rsid w:val="002D041D"/>
    <w:rsid w:val="002D0D48"/>
    <w:rsid w:val="00306BFE"/>
    <w:rsid w:val="0031799E"/>
    <w:rsid w:val="00324A03"/>
    <w:rsid w:val="0033784F"/>
    <w:rsid w:val="003D20CD"/>
    <w:rsid w:val="003F749F"/>
    <w:rsid w:val="00400319"/>
    <w:rsid w:val="00404BB6"/>
    <w:rsid w:val="00440DB5"/>
    <w:rsid w:val="00452B34"/>
    <w:rsid w:val="00466406"/>
    <w:rsid w:val="004711CA"/>
    <w:rsid w:val="004B0874"/>
    <w:rsid w:val="00501951"/>
    <w:rsid w:val="00567959"/>
    <w:rsid w:val="00606B7B"/>
    <w:rsid w:val="00612A37"/>
    <w:rsid w:val="00633A86"/>
    <w:rsid w:val="00680133"/>
    <w:rsid w:val="006E564E"/>
    <w:rsid w:val="0071152C"/>
    <w:rsid w:val="00713AFE"/>
    <w:rsid w:val="0074444C"/>
    <w:rsid w:val="00744EF4"/>
    <w:rsid w:val="0075557D"/>
    <w:rsid w:val="007B6EB3"/>
    <w:rsid w:val="007F4A1C"/>
    <w:rsid w:val="00804281"/>
    <w:rsid w:val="0082027C"/>
    <w:rsid w:val="00850BBD"/>
    <w:rsid w:val="008958D2"/>
    <w:rsid w:val="00896BCB"/>
    <w:rsid w:val="008B120B"/>
    <w:rsid w:val="008B4373"/>
    <w:rsid w:val="008C4478"/>
    <w:rsid w:val="008C5507"/>
    <w:rsid w:val="008D14BE"/>
    <w:rsid w:val="008D362B"/>
    <w:rsid w:val="008D3685"/>
    <w:rsid w:val="008D36DE"/>
    <w:rsid w:val="00951802"/>
    <w:rsid w:val="009604AD"/>
    <w:rsid w:val="0096136C"/>
    <w:rsid w:val="00972FEC"/>
    <w:rsid w:val="009C5306"/>
    <w:rsid w:val="009F7B8A"/>
    <w:rsid w:val="00A70D62"/>
    <w:rsid w:val="00AD6FFC"/>
    <w:rsid w:val="00B00F93"/>
    <w:rsid w:val="00B3788C"/>
    <w:rsid w:val="00B44DDE"/>
    <w:rsid w:val="00B95635"/>
    <w:rsid w:val="00BA1E5A"/>
    <w:rsid w:val="00BA28BB"/>
    <w:rsid w:val="00BB525E"/>
    <w:rsid w:val="00BC5B35"/>
    <w:rsid w:val="00C7008E"/>
    <w:rsid w:val="00C755DB"/>
    <w:rsid w:val="00CC17A0"/>
    <w:rsid w:val="00CE4DF4"/>
    <w:rsid w:val="00D13650"/>
    <w:rsid w:val="00D43071"/>
    <w:rsid w:val="00D46CDC"/>
    <w:rsid w:val="00D53534"/>
    <w:rsid w:val="00DE1F90"/>
    <w:rsid w:val="00DE61B3"/>
    <w:rsid w:val="00DF65E3"/>
    <w:rsid w:val="00E73FCF"/>
    <w:rsid w:val="00EB252C"/>
    <w:rsid w:val="00EC6BF6"/>
    <w:rsid w:val="00F16322"/>
    <w:rsid w:val="00F474D0"/>
    <w:rsid w:val="00F8556D"/>
    <w:rsid w:val="00FD513C"/>
    <w:rsid w:val="00FE3C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24A03"/>
    <w:pPr>
      <w:jc w:val="both"/>
      <w:textAlignment w:val="baseline"/>
    </w:pPr>
    <w:rPr>
      <w:spacing w:val="-6"/>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link w:val="UserStyle0"/>
    <w:rsid w:val="00324A03"/>
    <w:pPr>
      <w:keepNext/>
      <w:keepLines/>
      <w:spacing w:before="260" w:after="260" w:line="413" w:lineRule="auto"/>
    </w:pPr>
    <w:rPr>
      <w:rFonts w:ascii="Arial" w:eastAsia="黑体" w:hAnsi="Arial"/>
      <w:b/>
      <w:szCs w:val="20"/>
    </w:rPr>
  </w:style>
  <w:style w:type="character" w:customStyle="1" w:styleId="NormalCharacter">
    <w:name w:val="NormalCharacter"/>
    <w:rsid w:val="00324A03"/>
  </w:style>
  <w:style w:type="table" w:customStyle="1" w:styleId="TableNormal">
    <w:name w:val="TableNormal"/>
    <w:rsid w:val="00324A03"/>
    <w:tblPr>
      <w:tblCellMar>
        <w:top w:w="0" w:type="dxa"/>
        <w:left w:w="0" w:type="dxa"/>
        <w:bottom w:w="0" w:type="dxa"/>
        <w:right w:w="0" w:type="dxa"/>
      </w:tblCellMar>
    </w:tblPr>
  </w:style>
  <w:style w:type="numbering" w:customStyle="1" w:styleId="NormalList">
    <w:name w:val="NormalList"/>
    <w:semiHidden/>
    <w:rsid w:val="00324A03"/>
  </w:style>
  <w:style w:type="character" w:styleId="a3">
    <w:name w:val="Strong"/>
    <w:rsid w:val="00324A03"/>
    <w:rPr>
      <w:rFonts w:cs="Times New Roman"/>
      <w:b/>
      <w:bCs/>
    </w:rPr>
  </w:style>
  <w:style w:type="character" w:styleId="a4">
    <w:name w:val="Emphasis"/>
    <w:rsid w:val="00324A03"/>
    <w:rPr>
      <w:i/>
      <w:iCs/>
    </w:rPr>
  </w:style>
  <w:style w:type="character" w:styleId="a5">
    <w:name w:val="Hyperlink"/>
    <w:uiPriority w:val="99"/>
    <w:qFormat/>
    <w:rsid w:val="00324A03"/>
    <w:rPr>
      <w:color w:val="0000FF"/>
      <w:u w:val="single"/>
    </w:rPr>
  </w:style>
  <w:style w:type="character" w:customStyle="1" w:styleId="UserStyle0">
    <w:name w:val="UserStyle_0"/>
    <w:basedOn w:val="NormalCharacter"/>
    <w:link w:val="Heading2"/>
    <w:rsid w:val="00324A03"/>
  </w:style>
  <w:style w:type="character" w:customStyle="1" w:styleId="UserStyle1">
    <w:name w:val="UserStyle_1"/>
    <w:link w:val="BodyTextIndent2"/>
    <w:rsid w:val="00324A03"/>
    <w:rPr>
      <w:spacing w:val="-6"/>
      <w:kern w:val="2"/>
      <w:sz w:val="32"/>
      <w:szCs w:val="22"/>
    </w:rPr>
  </w:style>
  <w:style w:type="character" w:customStyle="1" w:styleId="Char">
    <w:name w:val="标题 Char"/>
    <w:link w:val="a6"/>
    <w:rsid w:val="00324A03"/>
    <w:rPr>
      <w:rFonts w:ascii="Cambria" w:eastAsia="宋体" w:hAnsi="Cambria" w:cs="Times New Roman"/>
      <w:b/>
      <w:bCs/>
      <w:kern w:val="2"/>
      <w:sz w:val="32"/>
      <w:szCs w:val="32"/>
    </w:rPr>
  </w:style>
  <w:style w:type="character" w:customStyle="1" w:styleId="UserStyle3">
    <w:name w:val="UserStyle_3"/>
    <w:link w:val="Acetate"/>
    <w:semiHidden/>
    <w:rsid w:val="00324A03"/>
    <w:rPr>
      <w:rFonts w:hAnsi="Calibri"/>
      <w:sz w:val="18"/>
      <w:szCs w:val="18"/>
    </w:rPr>
  </w:style>
  <w:style w:type="character" w:customStyle="1" w:styleId="UserStyle4">
    <w:name w:val="UserStyle_4"/>
    <w:link w:val="BodyText"/>
    <w:rsid w:val="00324A03"/>
    <w:rPr>
      <w:rFonts w:hAnsi="Times New Roman"/>
      <w:sz w:val="30"/>
    </w:rPr>
  </w:style>
  <w:style w:type="character" w:customStyle="1" w:styleId="UserStyle5">
    <w:name w:val="UserStyle_5"/>
    <w:link w:val="PlainText"/>
    <w:rsid w:val="00324A03"/>
    <w:rPr>
      <w:rFonts w:ascii="宋体" w:eastAsia="宋体" w:hAnsi="Courier New"/>
      <w:kern w:val="2"/>
      <w:sz w:val="21"/>
      <w:szCs w:val="21"/>
    </w:rPr>
  </w:style>
  <w:style w:type="character" w:customStyle="1" w:styleId="UserStyle6">
    <w:name w:val="UserStyle_6"/>
    <w:link w:val="Header"/>
    <w:rsid w:val="00324A03"/>
    <w:rPr>
      <w:rFonts w:hAnsi="Calibri"/>
      <w:sz w:val="18"/>
      <w:szCs w:val="18"/>
    </w:rPr>
  </w:style>
  <w:style w:type="character" w:customStyle="1" w:styleId="UserStyle7">
    <w:name w:val="UserStyle_7"/>
    <w:link w:val="BodyTextIndent"/>
    <w:semiHidden/>
    <w:rsid w:val="00324A03"/>
    <w:rPr>
      <w:spacing w:val="-6"/>
      <w:kern w:val="2"/>
      <w:sz w:val="32"/>
      <w:szCs w:val="22"/>
    </w:rPr>
  </w:style>
  <w:style w:type="character" w:customStyle="1" w:styleId="UserStyle8">
    <w:name w:val="UserStyle_8"/>
    <w:link w:val="Footer"/>
    <w:rsid w:val="00324A03"/>
    <w:rPr>
      <w:rFonts w:hAnsi="Calibri"/>
      <w:sz w:val="18"/>
      <w:szCs w:val="18"/>
    </w:rPr>
  </w:style>
  <w:style w:type="character" w:customStyle="1" w:styleId="UserStyle9">
    <w:name w:val="UserStyle_9"/>
    <w:link w:val="Heading2"/>
    <w:rsid w:val="00324A03"/>
    <w:rPr>
      <w:rFonts w:ascii="Arial" w:eastAsia="黑体" w:hAnsi="Arial"/>
      <w:b/>
      <w:kern w:val="2"/>
      <w:sz w:val="32"/>
    </w:rPr>
  </w:style>
  <w:style w:type="character" w:customStyle="1" w:styleId="Char0">
    <w:name w:val="日期 Char"/>
    <w:link w:val="a7"/>
    <w:semiHidden/>
    <w:rsid w:val="00324A03"/>
    <w:rPr>
      <w:spacing w:val="-6"/>
      <w:kern w:val="2"/>
      <w:sz w:val="32"/>
      <w:szCs w:val="22"/>
    </w:rPr>
  </w:style>
  <w:style w:type="paragraph" w:customStyle="1" w:styleId="BodyTextIndent">
    <w:name w:val="BodyTextIndent"/>
    <w:basedOn w:val="a"/>
    <w:link w:val="UserStyle7"/>
    <w:rsid w:val="00324A03"/>
    <w:pPr>
      <w:spacing w:after="120"/>
      <w:ind w:leftChars="200" w:left="420"/>
    </w:pPr>
  </w:style>
  <w:style w:type="paragraph" w:customStyle="1" w:styleId="BodyText">
    <w:name w:val="BodyText"/>
    <w:basedOn w:val="a"/>
    <w:link w:val="UserStyle4"/>
    <w:rsid w:val="00324A03"/>
    <w:pPr>
      <w:spacing w:before="1200" w:line="20" w:lineRule="exact"/>
    </w:pPr>
    <w:rPr>
      <w:rFonts w:hAnsi="Times New Roman"/>
      <w:kern w:val="0"/>
      <w:sz w:val="30"/>
      <w:szCs w:val="20"/>
    </w:rPr>
  </w:style>
  <w:style w:type="paragraph" w:customStyle="1" w:styleId="BodyTextIndent2">
    <w:name w:val="BodyTextIndent2"/>
    <w:basedOn w:val="a"/>
    <w:link w:val="UserStyle1"/>
    <w:rsid w:val="00324A03"/>
    <w:pPr>
      <w:spacing w:after="120" w:line="480" w:lineRule="auto"/>
      <w:ind w:leftChars="200" w:left="420"/>
    </w:pPr>
  </w:style>
  <w:style w:type="paragraph" w:customStyle="1" w:styleId="Footer">
    <w:name w:val="Footer"/>
    <w:basedOn w:val="a"/>
    <w:link w:val="UserStyle8"/>
    <w:rsid w:val="00324A03"/>
    <w:pPr>
      <w:tabs>
        <w:tab w:val="center" w:pos="4153"/>
        <w:tab w:val="right" w:pos="8306"/>
      </w:tabs>
      <w:snapToGrid w:val="0"/>
      <w:jc w:val="left"/>
    </w:pPr>
    <w:rPr>
      <w:kern w:val="0"/>
      <w:sz w:val="18"/>
      <w:szCs w:val="18"/>
    </w:rPr>
  </w:style>
  <w:style w:type="paragraph" w:customStyle="1" w:styleId="Header">
    <w:name w:val="Header"/>
    <w:basedOn w:val="a"/>
    <w:link w:val="UserStyle6"/>
    <w:rsid w:val="00324A03"/>
    <w:pPr>
      <w:pBdr>
        <w:bottom w:val="single" w:sz="6" w:space="1" w:color="000000"/>
      </w:pBdr>
      <w:tabs>
        <w:tab w:val="center" w:pos="4153"/>
        <w:tab w:val="right" w:pos="8306"/>
      </w:tabs>
      <w:snapToGrid w:val="0"/>
      <w:jc w:val="center"/>
    </w:pPr>
    <w:rPr>
      <w:kern w:val="0"/>
      <w:sz w:val="18"/>
      <w:szCs w:val="18"/>
    </w:rPr>
  </w:style>
  <w:style w:type="paragraph" w:styleId="a7">
    <w:name w:val="Date"/>
    <w:basedOn w:val="a"/>
    <w:next w:val="a"/>
    <w:link w:val="Char0"/>
    <w:rsid w:val="00324A03"/>
    <w:pPr>
      <w:ind w:leftChars="2500" w:left="100"/>
    </w:pPr>
  </w:style>
  <w:style w:type="paragraph" w:customStyle="1" w:styleId="Acetate">
    <w:name w:val="Acetate"/>
    <w:basedOn w:val="a"/>
    <w:link w:val="UserStyle3"/>
    <w:rsid w:val="00324A03"/>
    <w:rPr>
      <w:kern w:val="0"/>
      <w:sz w:val="18"/>
      <w:szCs w:val="18"/>
    </w:rPr>
  </w:style>
  <w:style w:type="paragraph" w:styleId="a6">
    <w:name w:val="Title"/>
    <w:basedOn w:val="a"/>
    <w:next w:val="a"/>
    <w:link w:val="Char"/>
    <w:rsid w:val="00324A03"/>
    <w:pPr>
      <w:spacing w:before="240" w:after="60"/>
      <w:jc w:val="center"/>
    </w:pPr>
    <w:rPr>
      <w:rFonts w:ascii="Cambria" w:eastAsia="宋体" w:hAnsi="Cambria"/>
      <w:b/>
      <w:bCs/>
      <w:szCs w:val="32"/>
    </w:rPr>
  </w:style>
  <w:style w:type="paragraph" w:customStyle="1" w:styleId="HtmlNormal">
    <w:name w:val="HtmlNormal"/>
    <w:basedOn w:val="a"/>
    <w:rsid w:val="00324A03"/>
    <w:pPr>
      <w:spacing w:before="100" w:beforeAutospacing="1" w:after="100" w:afterAutospacing="1"/>
      <w:jc w:val="left"/>
    </w:pPr>
    <w:rPr>
      <w:rFonts w:ascii="宋体" w:eastAsia="宋体" w:hAnsi="宋体"/>
      <w:kern w:val="0"/>
      <w:sz w:val="24"/>
      <w:szCs w:val="24"/>
    </w:rPr>
  </w:style>
  <w:style w:type="paragraph" w:customStyle="1" w:styleId="PlainText">
    <w:name w:val="PlainText"/>
    <w:basedOn w:val="a"/>
    <w:link w:val="UserStyle5"/>
    <w:rsid w:val="00324A03"/>
    <w:rPr>
      <w:rFonts w:ascii="宋体" w:eastAsia="宋体" w:hAnsi="Courier New"/>
      <w:sz w:val="21"/>
      <w:szCs w:val="21"/>
    </w:rPr>
  </w:style>
  <w:style w:type="paragraph" w:customStyle="1" w:styleId="UserStyle11">
    <w:name w:val="UserStyle_11"/>
    <w:basedOn w:val="a"/>
    <w:rsid w:val="00324A03"/>
    <w:pPr>
      <w:tabs>
        <w:tab w:val="left" w:pos="794"/>
        <w:tab w:val="left" w:pos="1191"/>
        <w:tab w:val="left" w:pos="1588"/>
        <w:tab w:val="left" w:pos="1985"/>
      </w:tabs>
      <w:spacing w:before="136"/>
    </w:pPr>
    <w:rPr>
      <w:rFonts w:ascii="Times New Roman" w:eastAsia="宋体" w:hAnsi="Times New Roman"/>
      <w:sz w:val="21"/>
      <w:szCs w:val="20"/>
    </w:rPr>
  </w:style>
  <w:style w:type="paragraph" w:customStyle="1" w:styleId="UserStyle12">
    <w:name w:val="UserStyle_12"/>
    <w:basedOn w:val="a"/>
    <w:rsid w:val="00324A03"/>
    <w:pPr>
      <w:ind w:firstLineChars="200" w:firstLine="420"/>
    </w:pPr>
    <w:rPr>
      <w:rFonts w:ascii="Times New Roman" w:eastAsia="宋体" w:hAnsi="Times New Roman"/>
      <w:sz w:val="21"/>
      <w:szCs w:val="20"/>
    </w:rPr>
  </w:style>
  <w:style w:type="paragraph" w:customStyle="1" w:styleId="UserStyle13">
    <w:name w:val="UserStyle_13"/>
    <w:basedOn w:val="a"/>
    <w:rsid w:val="00324A03"/>
    <w:pPr>
      <w:ind w:firstLineChars="200" w:firstLine="420"/>
    </w:pPr>
    <w:rPr>
      <w:rFonts w:ascii="Calibri" w:eastAsia="宋体"/>
      <w:sz w:val="21"/>
    </w:rPr>
  </w:style>
  <w:style w:type="paragraph" w:customStyle="1" w:styleId="179">
    <w:name w:val="179"/>
    <w:basedOn w:val="a"/>
    <w:rsid w:val="00324A03"/>
    <w:pPr>
      <w:ind w:firstLineChars="200" w:firstLine="420"/>
    </w:pPr>
    <w:rPr>
      <w:rFonts w:ascii="Calibri" w:eastAsia="宋体"/>
      <w:sz w:val="21"/>
    </w:rPr>
  </w:style>
  <w:style w:type="paragraph" w:customStyle="1" w:styleId="UserStyle14">
    <w:name w:val="UserStyle_14"/>
    <w:basedOn w:val="a"/>
    <w:rsid w:val="00324A03"/>
    <w:rPr>
      <w:rFonts w:ascii="Times New Roman" w:eastAsia="宋体" w:hAnsi="Times New Roman"/>
      <w:kern w:val="0"/>
      <w:sz w:val="21"/>
      <w:szCs w:val="21"/>
    </w:rPr>
  </w:style>
  <w:style w:type="character" w:customStyle="1" w:styleId="UserStyle15">
    <w:name w:val="UserStyle_15"/>
    <w:rsid w:val="00324A03"/>
  </w:style>
  <w:style w:type="table" w:customStyle="1" w:styleId="TableGrid">
    <w:name w:val="TableGrid"/>
    <w:basedOn w:val="TableNormal"/>
    <w:rsid w:val="00324A03"/>
    <w:tblPr>
      <w:tblCellMar>
        <w:top w:w="0" w:type="dxa"/>
        <w:left w:w="0" w:type="dxa"/>
        <w:bottom w:w="0" w:type="dxa"/>
        <w:right w:w="0" w:type="dxa"/>
      </w:tblCellMar>
    </w:tblPr>
  </w:style>
  <w:style w:type="paragraph" w:styleId="a8">
    <w:name w:val="Subtitle"/>
    <w:basedOn w:val="a"/>
    <w:next w:val="a"/>
    <w:link w:val="Char1"/>
    <w:rsid w:val="00324A03"/>
    <w:pPr>
      <w:spacing w:before="240" w:after="60" w:line="312" w:lineRule="auto"/>
      <w:jc w:val="center"/>
    </w:pPr>
    <w:rPr>
      <w:rFonts w:ascii="Cambria" w:eastAsia="宋体" w:hAnsi="Cambria"/>
      <w:b/>
      <w:bCs/>
      <w:kern w:val="28"/>
      <w:szCs w:val="32"/>
    </w:rPr>
  </w:style>
  <w:style w:type="character" w:customStyle="1" w:styleId="Char1">
    <w:name w:val="副标题 Char"/>
    <w:link w:val="a8"/>
    <w:rsid w:val="00324A03"/>
    <w:rPr>
      <w:rFonts w:ascii="Cambria" w:eastAsia="宋体" w:hAnsi="Cambria" w:cs="Times New Roman"/>
      <w:b/>
      <w:bCs/>
      <w:spacing w:val="-6"/>
      <w:kern w:val="28"/>
      <w:sz w:val="32"/>
      <w:szCs w:val="32"/>
    </w:rPr>
  </w:style>
  <w:style w:type="paragraph" w:styleId="a9">
    <w:name w:val="header"/>
    <w:basedOn w:val="a"/>
    <w:link w:val="Char2"/>
    <w:uiPriority w:val="99"/>
    <w:semiHidden/>
    <w:unhideWhenUsed/>
    <w:rsid w:val="009F7B8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semiHidden/>
    <w:rsid w:val="009F7B8A"/>
    <w:rPr>
      <w:spacing w:val="-6"/>
      <w:kern w:val="2"/>
      <w:sz w:val="18"/>
      <w:szCs w:val="18"/>
    </w:rPr>
  </w:style>
  <w:style w:type="paragraph" w:styleId="aa">
    <w:name w:val="footer"/>
    <w:basedOn w:val="a"/>
    <w:link w:val="Char3"/>
    <w:uiPriority w:val="99"/>
    <w:unhideWhenUsed/>
    <w:rsid w:val="009F7B8A"/>
    <w:pPr>
      <w:tabs>
        <w:tab w:val="center" w:pos="4153"/>
        <w:tab w:val="right" w:pos="8306"/>
      </w:tabs>
      <w:snapToGrid w:val="0"/>
      <w:jc w:val="left"/>
    </w:pPr>
    <w:rPr>
      <w:sz w:val="18"/>
      <w:szCs w:val="18"/>
    </w:rPr>
  </w:style>
  <w:style w:type="character" w:customStyle="1" w:styleId="Char3">
    <w:name w:val="页脚 Char"/>
    <w:basedOn w:val="a0"/>
    <w:link w:val="aa"/>
    <w:uiPriority w:val="99"/>
    <w:rsid w:val="009F7B8A"/>
    <w:rPr>
      <w:spacing w:val="-6"/>
      <w:kern w:val="2"/>
      <w:sz w:val="18"/>
      <w:szCs w:val="18"/>
    </w:rPr>
  </w:style>
  <w:style w:type="paragraph" w:styleId="ab">
    <w:name w:val="Normal (Web)"/>
    <w:basedOn w:val="a"/>
    <w:uiPriority w:val="99"/>
    <w:unhideWhenUsed/>
    <w:rsid w:val="008C5507"/>
    <w:pPr>
      <w:spacing w:before="100" w:beforeAutospacing="1" w:after="100" w:afterAutospacing="1"/>
      <w:jc w:val="left"/>
      <w:textAlignment w:val="auto"/>
    </w:pPr>
    <w:rPr>
      <w:rFonts w:ascii="宋体" w:eastAsia="宋体" w:hAnsi="宋体" w:cs="宋体"/>
      <w:spacing w:val="0"/>
      <w:kern w:val="0"/>
      <w:sz w:val="24"/>
      <w:szCs w:val="24"/>
    </w:rPr>
  </w:style>
  <w:style w:type="character" w:customStyle="1" w:styleId="Char4">
    <w:name w:val="纯文本 Char"/>
    <w:link w:val="ac"/>
    <w:rsid w:val="002B4CBB"/>
    <w:rPr>
      <w:rFonts w:ascii="宋体" w:eastAsia="宋体" w:hAnsi="Courier New" w:cs="Courier New"/>
      <w:kern w:val="2"/>
      <w:sz w:val="21"/>
      <w:szCs w:val="21"/>
    </w:rPr>
  </w:style>
  <w:style w:type="paragraph" w:styleId="ac">
    <w:name w:val="Plain Text"/>
    <w:basedOn w:val="a"/>
    <w:link w:val="Char4"/>
    <w:rsid w:val="002B4CBB"/>
    <w:pPr>
      <w:widowControl w:val="0"/>
      <w:textAlignment w:val="auto"/>
    </w:pPr>
    <w:rPr>
      <w:rFonts w:ascii="宋体" w:eastAsia="宋体" w:hAnsi="Courier New" w:cs="Courier New"/>
      <w:spacing w:val="0"/>
      <w:sz w:val="21"/>
      <w:szCs w:val="21"/>
    </w:rPr>
  </w:style>
  <w:style w:type="character" w:customStyle="1" w:styleId="Char10">
    <w:name w:val="纯文本 Char1"/>
    <w:basedOn w:val="a0"/>
    <w:link w:val="ac"/>
    <w:uiPriority w:val="99"/>
    <w:semiHidden/>
    <w:rsid w:val="002B4CBB"/>
    <w:rPr>
      <w:rFonts w:ascii="宋体" w:eastAsia="宋体" w:hAnsi="Courier New" w:cs="Courier New"/>
      <w:spacing w:val="-6"/>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C9910-7FAC-4087-A3E6-502A80C6B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17</cp:revision>
  <cp:lastPrinted>2021-11-30T01:00:00Z</cp:lastPrinted>
  <dcterms:created xsi:type="dcterms:W3CDTF">2021-11-05T01:42:00Z</dcterms:created>
  <dcterms:modified xsi:type="dcterms:W3CDTF">2021-11-30T01:21:00Z</dcterms:modified>
</cp:coreProperties>
</file>